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672" w:rsidRPr="007C60E4" w:rsidRDefault="003E2672" w:rsidP="003E2672">
      <w:pPr>
        <w:spacing w:after="0" w:line="240" w:lineRule="auto"/>
        <w:jc w:val="center"/>
        <w:rPr>
          <w:rFonts w:ascii="Times New Roman" w:eastAsia="Times New Roman" w:hAnsi="Times New Roman" w:cs="Times New Roman"/>
          <w:b/>
          <w:sz w:val="16"/>
          <w:szCs w:val="16"/>
          <w:lang w:eastAsia="ru-RU"/>
        </w:rPr>
      </w:pPr>
      <w:bookmarkStart w:id="0" w:name="_GoBack"/>
      <w:bookmarkEnd w:id="0"/>
      <w:r w:rsidRPr="007C60E4">
        <w:rPr>
          <w:rFonts w:ascii="Times New Roman" w:eastAsia="Times New Roman" w:hAnsi="Times New Roman" w:cs="Times New Roman"/>
          <w:b/>
          <w:sz w:val="16"/>
          <w:szCs w:val="16"/>
          <w:lang w:eastAsia="ru-RU"/>
        </w:rPr>
        <w:t>ДОГОВОР</w:t>
      </w:r>
    </w:p>
    <w:p w:rsidR="003E2672" w:rsidRPr="007C60E4" w:rsidRDefault="003E2672" w:rsidP="003E2672">
      <w:pPr>
        <w:spacing w:after="0" w:line="240" w:lineRule="auto"/>
        <w:jc w:val="center"/>
        <w:rPr>
          <w:rFonts w:ascii="Times New Roman" w:eastAsia="Times New Roman" w:hAnsi="Times New Roman" w:cs="Times New Roman"/>
          <w:b/>
          <w:sz w:val="16"/>
          <w:szCs w:val="16"/>
          <w:lang w:eastAsia="ru-RU"/>
        </w:rPr>
      </w:pPr>
      <w:r w:rsidRPr="007C60E4">
        <w:rPr>
          <w:rFonts w:ascii="Times New Roman" w:eastAsia="Times New Roman" w:hAnsi="Times New Roman" w:cs="Times New Roman"/>
          <w:b/>
          <w:sz w:val="16"/>
          <w:szCs w:val="16"/>
          <w:lang w:eastAsia="ru-RU"/>
        </w:rPr>
        <w:t>УПРАВЛЕНИЯ МНОГОКВАРТИРНЫМ ДОМОМ</w:t>
      </w:r>
    </w:p>
    <w:p w:rsidR="003E2672" w:rsidRPr="007C60E4" w:rsidRDefault="00A064A0" w:rsidP="002E5896">
      <w:pPr>
        <w:spacing w:after="0" w:line="240" w:lineRule="auto"/>
        <w:jc w:val="right"/>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w:t>
      </w:r>
      <w:r w:rsidR="003E2672" w:rsidRPr="007C60E4">
        <w:rPr>
          <w:rFonts w:ascii="Times New Roman" w:eastAsia="Times New Roman" w:hAnsi="Times New Roman" w:cs="Times New Roman"/>
          <w:sz w:val="16"/>
          <w:szCs w:val="16"/>
          <w:lang w:eastAsia="ru-RU"/>
        </w:rPr>
        <w:t xml:space="preserve">                                                       </w:t>
      </w:r>
      <w:r w:rsidR="00CB0BD6" w:rsidRPr="007C60E4">
        <w:rPr>
          <w:rFonts w:ascii="Times New Roman" w:eastAsia="Times New Roman" w:hAnsi="Times New Roman" w:cs="Times New Roman"/>
          <w:sz w:val="16"/>
          <w:szCs w:val="16"/>
          <w:lang w:eastAsia="ru-RU"/>
        </w:rPr>
        <w:t xml:space="preserve">          </w:t>
      </w:r>
      <w:r w:rsidR="00562299" w:rsidRPr="007C60E4">
        <w:rPr>
          <w:rFonts w:ascii="Times New Roman" w:eastAsia="Times New Roman" w:hAnsi="Times New Roman" w:cs="Times New Roman"/>
          <w:sz w:val="16"/>
          <w:szCs w:val="16"/>
          <w:lang w:eastAsia="ru-RU"/>
        </w:rPr>
        <w:t xml:space="preserve">    </w:t>
      </w:r>
      <w:r w:rsidR="00CB0BD6"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                                                              </w:t>
      </w:r>
      <w:r w:rsidR="0003247C" w:rsidRPr="007C60E4">
        <w:rPr>
          <w:rFonts w:ascii="Times New Roman" w:eastAsia="Times New Roman" w:hAnsi="Times New Roman" w:cs="Times New Roman"/>
          <w:sz w:val="16"/>
          <w:szCs w:val="16"/>
          <w:lang w:eastAsia="ru-RU"/>
        </w:rPr>
        <w:t xml:space="preserve">              </w:t>
      </w:r>
      <w:r w:rsidR="002775B0"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    </w:t>
      </w:r>
      <w:r w:rsidR="002E5896" w:rsidRPr="007C60E4">
        <w:rPr>
          <w:rFonts w:ascii="Times New Roman" w:eastAsia="Times New Roman" w:hAnsi="Times New Roman" w:cs="Times New Roman"/>
          <w:sz w:val="16"/>
          <w:szCs w:val="16"/>
          <w:lang w:eastAsia="ru-RU"/>
        </w:rPr>
        <w:t xml:space="preserve">                            </w:t>
      </w:r>
      <w:r w:rsidR="006541A4" w:rsidRPr="007C60E4">
        <w:rPr>
          <w:rFonts w:ascii="Times New Roman" w:eastAsia="Times New Roman" w:hAnsi="Times New Roman" w:cs="Times New Roman"/>
          <w:sz w:val="16"/>
          <w:szCs w:val="16"/>
          <w:lang w:eastAsia="ru-RU"/>
        </w:rPr>
        <w:t>"___" _______ 2021</w:t>
      </w:r>
      <w:r w:rsidR="003E2672" w:rsidRPr="007C60E4">
        <w:rPr>
          <w:rFonts w:ascii="Times New Roman" w:eastAsia="Times New Roman" w:hAnsi="Times New Roman" w:cs="Times New Roman"/>
          <w:sz w:val="16"/>
          <w:szCs w:val="16"/>
          <w:lang w:eastAsia="ru-RU"/>
        </w:rPr>
        <w:t xml:space="preserve"> года</w:t>
      </w:r>
    </w:p>
    <w:p w:rsidR="003E2672" w:rsidRPr="007C60E4" w:rsidRDefault="003E2672" w:rsidP="003E2672">
      <w:pPr>
        <w:spacing w:after="0" w:line="240" w:lineRule="auto"/>
        <w:jc w:val="both"/>
        <w:rPr>
          <w:rFonts w:ascii="Times New Roman" w:eastAsia="Times New Roman" w:hAnsi="Times New Roman" w:cs="Times New Roman"/>
          <w:b/>
          <w:bCs/>
          <w:sz w:val="16"/>
          <w:szCs w:val="16"/>
          <w:lang w:eastAsia="ru-RU"/>
        </w:rPr>
      </w:pPr>
    </w:p>
    <w:p w:rsidR="003E2672" w:rsidRPr="007C60E4" w:rsidRDefault="003E2672" w:rsidP="003E267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b/>
          <w:bCs/>
          <w:sz w:val="16"/>
          <w:szCs w:val="16"/>
          <w:lang w:eastAsia="ru-RU"/>
        </w:rPr>
        <w:t>Муниципально</w:t>
      </w:r>
      <w:r w:rsidR="00A064A0" w:rsidRPr="007C60E4">
        <w:rPr>
          <w:rFonts w:ascii="Times New Roman" w:eastAsia="Times New Roman" w:hAnsi="Times New Roman" w:cs="Times New Roman"/>
          <w:b/>
          <w:bCs/>
          <w:sz w:val="16"/>
          <w:szCs w:val="16"/>
          <w:lang w:eastAsia="ru-RU"/>
        </w:rPr>
        <w:t xml:space="preserve">е унитарное предприятие </w:t>
      </w:r>
      <w:r w:rsidRPr="007C60E4">
        <w:rPr>
          <w:rFonts w:ascii="Times New Roman" w:eastAsia="Times New Roman" w:hAnsi="Times New Roman" w:cs="Times New Roman"/>
          <w:b/>
          <w:bCs/>
          <w:sz w:val="16"/>
          <w:szCs w:val="16"/>
          <w:lang w:eastAsia="ru-RU"/>
        </w:rPr>
        <w:t xml:space="preserve"> "Городская управляющая организация" </w:t>
      </w:r>
      <w:r w:rsidRPr="007C60E4">
        <w:rPr>
          <w:rFonts w:ascii="Times New Roman" w:eastAsia="Times New Roman" w:hAnsi="Times New Roman" w:cs="Times New Roman"/>
          <w:sz w:val="16"/>
          <w:szCs w:val="16"/>
          <w:lang w:eastAsia="ru-RU"/>
        </w:rPr>
        <w:t>на основа</w:t>
      </w:r>
      <w:r w:rsidR="002632F4" w:rsidRPr="007C60E4">
        <w:rPr>
          <w:rFonts w:ascii="Times New Roman" w:eastAsia="Times New Roman" w:hAnsi="Times New Roman" w:cs="Times New Roman"/>
          <w:sz w:val="16"/>
          <w:szCs w:val="16"/>
          <w:lang w:eastAsia="ru-RU"/>
        </w:rPr>
        <w:t xml:space="preserve">нии Лицензии № </w:t>
      </w:r>
      <w:r w:rsidR="00D94D86" w:rsidRPr="007C60E4">
        <w:rPr>
          <w:rFonts w:ascii="Times New Roman" w:eastAsia="Times New Roman" w:hAnsi="Times New Roman" w:cs="Times New Roman"/>
          <w:sz w:val="16"/>
          <w:szCs w:val="16"/>
          <w:lang w:eastAsia="ru-RU"/>
        </w:rPr>
        <w:t>037-000271 от 25.07.</w:t>
      </w:r>
      <w:r w:rsidRPr="007C60E4">
        <w:rPr>
          <w:rFonts w:ascii="Times New Roman" w:eastAsia="Times New Roman" w:hAnsi="Times New Roman" w:cs="Times New Roman"/>
          <w:sz w:val="16"/>
          <w:szCs w:val="16"/>
          <w:lang w:eastAsia="ru-RU"/>
        </w:rPr>
        <w:t>2017</w:t>
      </w:r>
      <w:r w:rsidR="00D94D86" w:rsidRPr="007C60E4">
        <w:rPr>
          <w:rFonts w:ascii="Times New Roman" w:eastAsia="Times New Roman" w:hAnsi="Times New Roman" w:cs="Times New Roman"/>
          <w:sz w:val="16"/>
          <w:szCs w:val="16"/>
          <w:lang w:eastAsia="ru-RU"/>
        </w:rPr>
        <w:t>г.</w:t>
      </w:r>
      <w:r w:rsidRPr="007C60E4">
        <w:rPr>
          <w:rFonts w:ascii="Times New Roman" w:eastAsia="Times New Roman" w:hAnsi="Times New Roman" w:cs="Times New Roman"/>
          <w:sz w:val="16"/>
          <w:szCs w:val="16"/>
          <w:lang w:eastAsia="ru-RU"/>
        </w:rPr>
        <w:t xml:space="preserve">, именуемое в дальнейшем </w:t>
      </w:r>
      <w:r w:rsidR="00582C8E" w:rsidRPr="007C60E4">
        <w:rPr>
          <w:rFonts w:ascii="Times New Roman" w:eastAsia="Times New Roman" w:hAnsi="Times New Roman" w:cs="Times New Roman"/>
          <w:b/>
          <w:sz w:val="16"/>
          <w:szCs w:val="16"/>
          <w:lang w:eastAsia="ru-RU"/>
        </w:rPr>
        <w:t>"</w:t>
      </w:r>
      <w:r w:rsidRPr="007C60E4">
        <w:rPr>
          <w:rFonts w:ascii="Times New Roman" w:eastAsia="Times New Roman" w:hAnsi="Times New Roman" w:cs="Times New Roman"/>
          <w:b/>
          <w:bCs/>
          <w:i/>
          <w:iCs/>
          <w:sz w:val="16"/>
          <w:szCs w:val="16"/>
          <w:lang w:eastAsia="ru-RU"/>
        </w:rPr>
        <w:t>Управляющая организация</w:t>
      </w:r>
      <w:r w:rsidR="00582C8E" w:rsidRPr="007C60E4">
        <w:rPr>
          <w:rFonts w:ascii="Times New Roman" w:eastAsia="Times New Roman" w:hAnsi="Times New Roman" w:cs="Times New Roman"/>
          <w:b/>
          <w:bCs/>
          <w:i/>
          <w:iCs/>
          <w:sz w:val="16"/>
          <w:szCs w:val="16"/>
          <w:lang w:eastAsia="ru-RU"/>
        </w:rPr>
        <w:t>"</w:t>
      </w:r>
      <w:r w:rsidRPr="007C60E4">
        <w:rPr>
          <w:rFonts w:ascii="Times New Roman" w:eastAsia="Times New Roman" w:hAnsi="Times New Roman" w:cs="Times New Roman"/>
          <w:sz w:val="16"/>
          <w:szCs w:val="16"/>
          <w:lang w:eastAsia="ru-RU"/>
        </w:rPr>
        <w:t xml:space="preserve">,  в лице директора МУП </w:t>
      </w:r>
      <w:proofErr w:type="spellStart"/>
      <w:r w:rsidRPr="007C60E4">
        <w:rPr>
          <w:rFonts w:ascii="Times New Roman" w:eastAsia="Times New Roman" w:hAnsi="Times New Roman" w:cs="Times New Roman"/>
          <w:sz w:val="16"/>
          <w:szCs w:val="16"/>
          <w:lang w:eastAsia="ru-RU"/>
        </w:rPr>
        <w:t>Ланко</w:t>
      </w:r>
      <w:proofErr w:type="spellEnd"/>
      <w:r w:rsidRPr="007C60E4">
        <w:rPr>
          <w:rFonts w:ascii="Times New Roman" w:eastAsia="Times New Roman" w:hAnsi="Times New Roman" w:cs="Times New Roman"/>
          <w:sz w:val="16"/>
          <w:szCs w:val="16"/>
          <w:lang w:eastAsia="ru-RU"/>
        </w:rPr>
        <w:t xml:space="preserve"> Сергея Вячеславовича, действующего на основании Устава, с одной стороны, и </w:t>
      </w:r>
      <w:r w:rsidRPr="007C60E4">
        <w:rPr>
          <w:rFonts w:ascii="Times New Roman" w:eastAsia="Times New Roman" w:hAnsi="Times New Roman" w:cs="Times New Roman"/>
          <w:sz w:val="16"/>
          <w:szCs w:val="16"/>
          <w:u w:val="single"/>
          <w:lang w:eastAsia="ru-RU"/>
        </w:rPr>
        <w:t>_______________________________________________________________________</w:t>
      </w:r>
      <w:r w:rsidR="00D94D86" w:rsidRPr="007C60E4">
        <w:rPr>
          <w:rFonts w:ascii="Times New Roman" w:eastAsia="Times New Roman" w:hAnsi="Times New Roman" w:cs="Times New Roman"/>
          <w:sz w:val="16"/>
          <w:szCs w:val="16"/>
          <w:u w:val="single"/>
          <w:lang w:eastAsia="ru-RU"/>
        </w:rPr>
        <w:t>________</w:t>
      </w:r>
      <w:r w:rsidRPr="007C60E4">
        <w:rPr>
          <w:rFonts w:ascii="Times New Roman" w:eastAsia="Times New Roman" w:hAnsi="Times New Roman" w:cs="Times New Roman"/>
          <w:sz w:val="16"/>
          <w:szCs w:val="16"/>
          <w:lang w:eastAsia="ru-RU"/>
        </w:rPr>
        <w:t xml:space="preserve">, собственник квартиры </w:t>
      </w:r>
      <w:r w:rsidR="00F0175B" w:rsidRPr="007C60E4">
        <w:rPr>
          <w:rFonts w:ascii="Times New Roman" w:eastAsia="Times New Roman" w:hAnsi="Times New Roman" w:cs="Times New Roman"/>
          <w:sz w:val="16"/>
          <w:szCs w:val="16"/>
          <w:lang w:eastAsia="ru-RU"/>
        </w:rPr>
        <w:t>(нежилого помещения)</w:t>
      </w:r>
      <w:r w:rsidRPr="007C60E4">
        <w:rPr>
          <w:rFonts w:ascii="Times New Roman" w:eastAsia="Times New Roman" w:hAnsi="Times New Roman" w:cs="Times New Roman"/>
          <w:sz w:val="16"/>
          <w:szCs w:val="16"/>
          <w:lang w:eastAsia="ru-RU"/>
        </w:rPr>
        <w:t>№ __</w:t>
      </w:r>
      <w:r w:rsidR="00EC29D7">
        <w:rPr>
          <w:rFonts w:ascii="Times New Roman" w:eastAsia="Times New Roman" w:hAnsi="Times New Roman" w:cs="Times New Roman"/>
          <w:sz w:val="16"/>
          <w:szCs w:val="16"/>
          <w:lang w:eastAsia="ru-RU"/>
        </w:rPr>
        <w:t>___</w:t>
      </w:r>
      <w:r w:rsidRPr="007C60E4">
        <w:rPr>
          <w:rFonts w:ascii="Times New Roman" w:eastAsia="Times New Roman" w:hAnsi="Times New Roman" w:cs="Times New Roman"/>
          <w:sz w:val="16"/>
          <w:szCs w:val="16"/>
          <w:lang w:eastAsia="ru-RU"/>
        </w:rPr>
        <w:t xml:space="preserve">_ многоквартирного </w:t>
      </w:r>
      <w:r w:rsidRPr="007C60E4">
        <w:rPr>
          <w:rFonts w:ascii="Times New Roman" w:eastAsia="Times New Roman" w:hAnsi="Times New Roman" w:cs="Times New Roman"/>
          <w:b/>
          <w:sz w:val="16"/>
          <w:szCs w:val="16"/>
          <w:lang w:eastAsia="ru-RU"/>
        </w:rPr>
        <w:t xml:space="preserve">дома № </w:t>
      </w:r>
      <w:r w:rsidR="006541A4" w:rsidRPr="007C60E4">
        <w:rPr>
          <w:rFonts w:ascii="Times New Roman" w:eastAsia="Times New Roman" w:hAnsi="Times New Roman" w:cs="Times New Roman"/>
          <w:b/>
          <w:sz w:val="16"/>
          <w:szCs w:val="16"/>
          <w:lang w:eastAsia="ru-RU"/>
        </w:rPr>
        <w:t>51</w:t>
      </w:r>
      <w:r w:rsidR="00A064A0" w:rsidRPr="007C60E4">
        <w:rPr>
          <w:rFonts w:ascii="Times New Roman" w:eastAsia="Times New Roman" w:hAnsi="Times New Roman" w:cs="Times New Roman"/>
          <w:b/>
          <w:sz w:val="16"/>
          <w:szCs w:val="16"/>
          <w:lang w:eastAsia="ru-RU"/>
        </w:rPr>
        <w:t>__</w:t>
      </w:r>
      <w:r w:rsidRPr="007C60E4">
        <w:rPr>
          <w:rFonts w:ascii="Times New Roman" w:eastAsia="Times New Roman" w:hAnsi="Times New Roman" w:cs="Times New Roman"/>
          <w:b/>
          <w:sz w:val="16"/>
          <w:szCs w:val="16"/>
          <w:lang w:eastAsia="ru-RU"/>
        </w:rPr>
        <w:t xml:space="preserve">по ул. </w:t>
      </w:r>
      <w:r w:rsidR="005F64B2" w:rsidRPr="007C60E4">
        <w:rPr>
          <w:rFonts w:ascii="Times New Roman" w:eastAsia="Times New Roman" w:hAnsi="Times New Roman" w:cs="Times New Roman"/>
          <w:b/>
          <w:sz w:val="16"/>
          <w:szCs w:val="16"/>
          <w:lang w:eastAsia="ru-RU"/>
        </w:rPr>
        <w:t>___</w:t>
      </w:r>
      <w:proofErr w:type="spellStart"/>
      <w:r w:rsidR="006541A4" w:rsidRPr="007C60E4">
        <w:rPr>
          <w:rFonts w:ascii="Times New Roman" w:eastAsia="Times New Roman" w:hAnsi="Times New Roman" w:cs="Times New Roman"/>
          <w:b/>
          <w:sz w:val="16"/>
          <w:szCs w:val="16"/>
          <w:lang w:eastAsia="ru-RU"/>
        </w:rPr>
        <w:t>ул</w:t>
      </w:r>
      <w:proofErr w:type="gramStart"/>
      <w:r w:rsidR="006541A4" w:rsidRPr="007C60E4">
        <w:rPr>
          <w:rFonts w:ascii="Times New Roman" w:eastAsia="Times New Roman" w:hAnsi="Times New Roman" w:cs="Times New Roman"/>
          <w:b/>
          <w:sz w:val="16"/>
          <w:szCs w:val="16"/>
          <w:lang w:eastAsia="ru-RU"/>
        </w:rPr>
        <w:t>.</w:t>
      </w:r>
      <w:r w:rsidR="00DA7D1D">
        <w:rPr>
          <w:rFonts w:ascii="Times New Roman" w:eastAsia="Times New Roman" w:hAnsi="Times New Roman" w:cs="Times New Roman"/>
          <w:b/>
          <w:sz w:val="16"/>
          <w:szCs w:val="16"/>
          <w:lang w:eastAsia="ru-RU"/>
        </w:rPr>
        <w:t>К</w:t>
      </w:r>
      <w:proofErr w:type="gramEnd"/>
      <w:r w:rsidR="00DA7D1D">
        <w:rPr>
          <w:rFonts w:ascii="Times New Roman" w:eastAsia="Times New Roman" w:hAnsi="Times New Roman" w:cs="Times New Roman"/>
          <w:b/>
          <w:sz w:val="16"/>
          <w:szCs w:val="16"/>
          <w:lang w:eastAsia="ru-RU"/>
        </w:rPr>
        <w:t>очетовой</w:t>
      </w:r>
      <w:proofErr w:type="spellEnd"/>
      <w:r w:rsidR="00EA7058" w:rsidRPr="007C60E4">
        <w:rPr>
          <w:rFonts w:ascii="Times New Roman" w:eastAsia="Times New Roman" w:hAnsi="Times New Roman" w:cs="Times New Roman"/>
          <w:b/>
          <w:sz w:val="16"/>
          <w:szCs w:val="16"/>
          <w:lang w:eastAsia="ru-RU"/>
        </w:rPr>
        <w:t>__</w:t>
      </w:r>
      <w:r w:rsidR="005F64B2" w:rsidRPr="007C60E4">
        <w:rPr>
          <w:rFonts w:ascii="Times New Roman" w:eastAsia="Times New Roman" w:hAnsi="Times New Roman" w:cs="Times New Roman"/>
          <w:b/>
          <w:sz w:val="16"/>
          <w:szCs w:val="16"/>
          <w:lang w:eastAsia="ru-RU"/>
        </w:rPr>
        <w:t>___</w:t>
      </w:r>
      <w:r w:rsidRPr="007C60E4">
        <w:rPr>
          <w:rFonts w:ascii="Times New Roman" w:eastAsia="Times New Roman" w:hAnsi="Times New Roman" w:cs="Times New Roman"/>
          <w:sz w:val="16"/>
          <w:szCs w:val="16"/>
          <w:lang w:eastAsia="ru-RU"/>
        </w:rPr>
        <w:t xml:space="preserve"> </w:t>
      </w:r>
      <w:proofErr w:type="spellStart"/>
      <w:r w:rsidRPr="007C60E4">
        <w:rPr>
          <w:rFonts w:ascii="Times New Roman" w:eastAsia="Times New Roman" w:hAnsi="Times New Roman" w:cs="Times New Roman"/>
          <w:sz w:val="16"/>
          <w:szCs w:val="16"/>
          <w:lang w:eastAsia="ru-RU"/>
        </w:rPr>
        <w:t>г.</w:t>
      </w:r>
      <w:r w:rsidR="007A78F3" w:rsidRPr="007C60E4">
        <w:rPr>
          <w:rFonts w:ascii="Times New Roman" w:eastAsia="Times New Roman" w:hAnsi="Times New Roman" w:cs="Times New Roman"/>
          <w:sz w:val="16"/>
          <w:szCs w:val="16"/>
          <w:lang w:eastAsia="ru-RU"/>
        </w:rPr>
        <w:t>о</w:t>
      </w:r>
      <w:proofErr w:type="spellEnd"/>
      <w:r w:rsidR="007A78F3"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 xml:space="preserve"> Кохмы, заключили настоящий Договор о нижеследующем:</w:t>
      </w:r>
    </w:p>
    <w:p w:rsidR="003E2672" w:rsidRPr="007C60E4" w:rsidRDefault="003E2672" w:rsidP="003E2672">
      <w:pPr>
        <w:spacing w:after="0" w:line="240" w:lineRule="auto"/>
        <w:jc w:val="both"/>
        <w:rPr>
          <w:rFonts w:ascii="Times New Roman" w:eastAsia="Times New Roman" w:hAnsi="Times New Roman" w:cs="Times New Roman"/>
          <w:b/>
          <w:bCs/>
          <w:sz w:val="16"/>
          <w:szCs w:val="16"/>
          <w:lang w:eastAsia="ru-RU"/>
        </w:rPr>
      </w:pPr>
    </w:p>
    <w:p w:rsidR="003E2672" w:rsidRPr="007C60E4" w:rsidRDefault="003E2672" w:rsidP="003E2672">
      <w:pPr>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b/>
          <w:bCs/>
          <w:sz w:val="16"/>
          <w:szCs w:val="16"/>
          <w:lang w:eastAsia="ru-RU"/>
        </w:rPr>
        <w:t>1. Предмет договора.</w:t>
      </w:r>
    </w:p>
    <w:p w:rsidR="003E2672" w:rsidRPr="007C60E4" w:rsidRDefault="003E2672" w:rsidP="003E267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1.1. Управляющая организация от своего имени, по поручению, в интересах и за счет Собственников обязуется выполнять работы и оказывать услуги по управлению многоквартирным домом (далее по тексту МКД), по надлежащему содержанию</w:t>
      </w:r>
      <w:r w:rsidR="00BA3432" w:rsidRPr="007C60E4">
        <w:rPr>
          <w:rFonts w:ascii="Times New Roman" w:eastAsia="Times New Roman" w:hAnsi="Times New Roman" w:cs="Times New Roman"/>
          <w:sz w:val="16"/>
          <w:szCs w:val="16"/>
          <w:lang w:eastAsia="ru-RU"/>
        </w:rPr>
        <w:t xml:space="preserve"> и ремонту общего имущества МКД.</w:t>
      </w:r>
      <w:r w:rsidRPr="007C60E4">
        <w:rPr>
          <w:rFonts w:ascii="Times New Roman" w:eastAsia="Times New Roman" w:hAnsi="Times New Roman" w:cs="Times New Roman"/>
          <w:sz w:val="16"/>
          <w:szCs w:val="16"/>
          <w:lang w:eastAsia="ru-RU"/>
        </w:rPr>
        <w:t xml:space="preserve"> </w:t>
      </w:r>
      <w:r w:rsidR="00BA3432" w:rsidRPr="007C60E4">
        <w:rPr>
          <w:rFonts w:ascii="Times New Roman" w:eastAsia="Times New Roman" w:hAnsi="Times New Roman" w:cs="Times New Roman"/>
          <w:sz w:val="16"/>
          <w:szCs w:val="16"/>
          <w:lang w:eastAsia="ru-RU"/>
        </w:rPr>
        <w:t xml:space="preserve">Контролировать качество предоставления коммунальных услуг </w:t>
      </w:r>
      <w:proofErr w:type="spellStart"/>
      <w:r w:rsidR="00BA3432" w:rsidRPr="007C60E4">
        <w:rPr>
          <w:rFonts w:ascii="Times New Roman" w:eastAsia="Times New Roman" w:hAnsi="Times New Roman" w:cs="Times New Roman"/>
          <w:sz w:val="16"/>
          <w:szCs w:val="16"/>
          <w:lang w:eastAsia="ru-RU"/>
        </w:rPr>
        <w:t>ресурсоснабжающими</w:t>
      </w:r>
      <w:proofErr w:type="spellEnd"/>
      <w:r w:rsidR="00BA3432" w:rsidRPr="007C60E4">
        <w:rPr>
          <w:rFonts w:ascii="Times New Roman" w:eastAsia="Times New Roman" w:hAnsi="Times New Roman" w:cs="Times New Roman"/>
          <w:sz w:val="16"/>
          <w:szCs w:val="16"/>
          <w:lang w:eastAsia="ru-RU"/>
        </w:rPr>
        <w:t xml:space="preserve"> организациями: электроснабжение, холодное водоснабжение, горячее водоснабжение, водоотведение (канализация), отопление при осуществлении расчетов собственниками многоквартирного дома за потребленные ресурсы с </w:t>
      </w:r>
      <w:proofErr w:type="spellStart"/>
      <w:r w:rsidR="00BA3432" w:rsidRPr="007C60E4">
        <w:rPr>
          <w:rFonts w:ascii="Times New Roman" w:eastAsia="Times New Roman" w:hAnsi="Times New Roman" w:cs="Times New Roman"/>
          <w:sz w:val="16"/>
          <w:szCs w:val="16"/>
          <w:lang w:eastAsia="ru-RU"/>
        </w:rPr>
        <w:t>ресурсоснабжающими</w:t>
      </w:r>
      <w:proofErr w:type="spellEnd"/>
      <w:r w:rsidR="00BA3432" w:rsidRPr="007C60E4">
        <w:rPr>
          <w:rFonts w:ascii="Times New Roman" w:eastAsia="Times New Roman" w:hAnsi="Times New Roman" w:cs="Times New Roman"/>
          <w:sz w:val="16"/>
          <w:szCs w:val="16"/>
          <w:lang w:eastAsia="ru-RU"/>
        </w:rPr>
        <w:t xml:space="preserve"> организациями напрямую. О</w:t>
      </w:r>
      <w:r w:rsidRPr="007C60E4">
        <w:rPr>
          <w:rFonts w:ascii="Times New Roman" w:eastAsia="Times New Roman" w:hAnsi="Times New Roman" w:cs="Times New Roman"/>
          <w:sz w:val="16"/>
          <w:szCs w:val="16"/>
          <w:lang w:eastAsia="ru-RU"/>
        </w:rPr>
        <w:t>существлять иную направленную на достижение целей управления МКД деятельность, а Собственники обязуются оплатить выполненные работы и оказанные услуги Управляющей организации.</w:t>
      </w:r>
    </w:p>
    <w:p w:rsidR="003E2672" w:rsidRPr="007C60E4" w:rsidRDefault="003E2672" w:rsidP="003E267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1.2. </w:t>
      </w:r>
      <w:proofErr w:type="gramStart"/>
      <w:r w:rsidRPr="007C60E4">
        <w:rPr>
          <w:rFonts w:ascii="Times New Roman" w:eastAsia="Times New Roman" w:hAnsi="Times New Roman" w:cs="Times New Roman"/>
          <w:sz w:val="16"/>
          <w:szCs w:val="16"/>
          <w:lang w:eastAsia="ru-RU"/>
        </w:rPr>
        <w:t>Состав</w:t>
      </w:r>
      <w:r w:rsidR="00D61C02" w:rsidRPr="007C60E4">
        <w:rPr>
          <w:rFonts w:ascii="Times New Roman" w:eastAsia="Times New Roman" w:hAnsi="Times New Roman" w:cs="Times New Roman"/>
          <w:sz w:val="16"/>
          <w:szCs w:val="16"/>
          <w:lang w:eastAsia="ru-RU"/>
        </w:rPr>
        <w:t>, характеристика и состояние</w:t>
      </w:r>
      <w:r w:rsidRPr="007C60E4">
        <w:rPr>
          <w:rFonts w:ascii="Times New Roman" w:eastAsia="Times New Roman" w:hAnsi="Times New Roman" w:cs="Times New Roman"/>
          <w:sz w:val="16"/>
          <w:szCs w:val="16"/>
          <w:lang w:eastAsia="ru-RU"/>
        </w:rPr>
        <w:t xml:space="preserve"> общего имущества МКД, в отношении которого Управляющая организация осуществляет функции по управлению, содержанию и ремонту, в рамках настоящего Договора определяется статьей 36 гл.6 Жилищного Кодекса Российской Федерации, Правилами содержания общего имущества в многоквартирном доме, утвержденными постановлением Правительства РФ от 13.08.2006г. №491, техническим паспортом МКД, кадастровым паспортом земельного участка</w:t>
      </w:r>
      <w:r w:rsidR="000636A9" w:rsidRPr="007C60E4">
        <w:rPr>
          <w:rFonts w:ascii="Times New Roman" w:eastAsia="Times New Roman" w:hAnsi="Times New Roman" w:cs="Times New Roman"/>
          <w:sz w:val="16"/>
          <w:szCs w:val="16"/>
          <w:lang w:eastAsia="ru-RU"/>
        </w:rPr>
        <w:t xml:space="preserve"> и представляет собой следующее</w:t>
      </w:r>
      <w:r w:rsidR="00D61C02" w:rsidRPr="007C60E4">
        <w:rPr>
          <w:rFonts w:ascii="Times New Roman" w:eastAsia="Times New Roman" w:hAnsi="Times New Roman" w:cs="Times New Roman"/>
          <w:sz w:val="16"/>
          <w:szCs w:val="16"/>
          <w:lang w:eastAsia="ru-RU"/>
        </w:rPr>
        <w:t>:</w:t>
      </w:r>
      <w:proofErr w:type="gramEnd"/>
    </w:p>
    <w:p w:rsidR="00D61C02" w:rsidRPr="007C60E4" w:rsidRDefault="00D61C02" w:rsidP="00D61C02">
      <w:pPr>
        <w:numPr>
          <w:ilvl w:val="0"/>
          <w:numId w:val="1"/>
        </w:num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Адрес многоквартирного дома </w:t>
      </w:r>
      <w:r w:rsidR="005F64B2" w:rsidRPr="007C60E4">
        <w:rPr>
          <w:rFonts w:ascii="Times New Roman" w:eastAsia="Times New Roman" w:hAnsi="Times New Roman" w:cs="Times New Roman"/>
          <w:sz w:val="16"/>
          <w:szCs w:val="16"/>
          <w:lang w:eastAsia="ru-RU"/>
        </w:rPr>
        <w:t xml:space="preserve">: </w:t>
      </w:r>
      <w:proofErr w:type="spellStart"/>
      <w:r w:rsidR="00AC1134" w:rsidRPr="007C60E4">
        <w:rPr>
          <w:rFonts w:ascii="Times New Roman" w:eastAsia="Times New Roman" w:hAnsi="Times New Roman" w:cs="Times New Roman"/>
          <w:sz w:val="16"/>
          <w:szCs w:val="16"/>
          <w:lang w:eastAsia="ru-RU"/>
        </w:rPr>
        <w:t>ул</w:t>
      </w:r>
      <w:proofErr w:type="gramStart"/>
      <w:r w:rsidR="00AC1134" w:rsidRPr="007C60E4">
        <w:rPr>
          <w:rFonts w:ascii="Times New Roman" w:eastAsia="Times New Roman" w:hAnsi="Times New Roman" w:cs="Times New Roman"/>
          <w:sz w:val="16"/>
          <w:szCs w:val="16"/>
          <w:lang w:eastAsia="ru-RU"/>
        </w:rPr>
        <w:t>.</w:t>
      </w:r>
      <w:r w:rsidR="00F57ABD">
        <w:rPr>
          <w:rFonts w:ascii="Times New Roman" w:eastAsia="Times New Roman" w:hAnsi="Times New Roman" w:cs="Times New Roman"/>
          <w:sz w:val="16"/>
          <w:szCs w:val="16"/>
          <w:lang w:eastAsia="ru-RU"/>
        </w:rPr>
        <w:t>К</w:t>
      </w:r>
      <w:proofErr w:type="gramEnd"/>
      <w:r w:rsidR="00F57ABD">
        <w:rPr>
          <w:rFonts w:ascii="Times New Roman" w:eastAsia="Times New Roman" w:hAnsi="Times New Roman" w:cs="Times New Roman"/>
          <w:sz w:val="16"/>
          <w:szCs w:val="16"/>
          <w:lang w:eastAsia="ru-RU"/>
        </w:rPr>
        <w:t>очетовой</w:t>
      </w:r>
      <w:proofErr w:type="spellEnd"/>
      <w:r w:rsidR="00AC1134" w:rsidRPr="007C60E4">
        <w:rPr>
          <w:rFonts w:ascii="Times New Roman" w:eastAsia="Times New Roman" w:hAnsi="Times New Roman" w:cs="Times New Roman"/>
          <w:sz w:val="16"/>
          <w:szCs w:val="16"/>
          <w:lang w:eastAsia="ru-RU"/>
        </w:rPr>
        <w:t xml:space="preserve"> д.</w:t>
      </w:r>
      <w:r w:rsidR="006541A4" w:rsidRPr="007C60E4">
        <w:rPr>
          <w:rFonts w:ascii="Times New Roman" w:eastAsia="Times New Roman" w:hAnsi="Times New Roman" w:cs="Times New Roman"/>
          <w:sz w:val="16"/>
          <w:szCs w:val="16"/>
          <w:lang w:eastAsia="ru-RU"/>
        </w:rPr>
        <w:t>51</w:t>
      </w:r>
    </w:p>
    <w:p w:rsidR="00D61C02" w:rsidRPr="007C60E4" w:rsidRDefault="00D61C02" w:rsidP="00D61C02">
      <w:pPr>
        <w:numPr>
          <w:ilvl w:val="0"/>
          <w:numId w:val="1"/>
        </w:num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Серия, тип постройки индивидуальная;</w:t>
      </w:r>
    </w:p>
    <w:p w:rsidR="00D61C02" w:rsidRPr="007C60E4" w:rsidRDefault="007A78F3" w:rsidP="00D61C02">
      <w:pPr>
        <w:numPr>
          <w:ilvl w:val="0"/>
          <w:numId w:val="1"/>
        </w:numPr>
        <w:spacing w:after="0" w:line="240" w:lineRule="auto"/>
        <w:rPr>
          <w:rFonts w:ascii="Times New Roman" w:eastAsia="Times New Roman" w:hAnsi="Times New Roman" w:cs="Times New Roman"/>
          <w:sz w:val="16"/>
          <w:szCs w:val="16"/>
          <w:u w:val="single"/>
          <w:lang w:eastAsia="ru-RU"/>
        </w:rPr>
      </w:pPr>
      <w:r w:rsidRPr="007C60E4">
        <w:rPr>
          <w:rFonts w:ascii="Times New Roman" w:eastAsia="Times New Roman" w:hAnsi="Times New Roman" w:cs="Times New Roman"/>
          <w:sz w:val="16"/>
          <w:szCs w:val="16"/>
          <w:lang w:eastAsia="ru-RU"/>
        </w:rPr>
        <w:t>Год постройки</w:t>
      </w:r>
      <w:proofErr w:type="gramStart"/>
      <w:r w:rsidRPr="007C60E4">
        <w:rPr>
          <w:rFonts w:ascii="Times New Roman" w:eastAsia="Times New Roman" w:hAnsi="Times New Roman" w:cs="Times New Roman"/>
          <w:sz w:val="16"/>
          <w:szCs w:val="16"/>
          <w:lang w:eastAsia="ru-RU"/>
        </w:rPr>
        <w:t xml:space="preserve"> :</w:t>
      </w:r>
      <w:proofErr w:type="gramEnd"/>
      <w:r w:rsidR="006C486C" w:rsidRPr="007C60E4">
        <w:rPr>
          <w:rFonts w:ascii="Times New Roman" w:eastAsia="Times New Roman" w:hAnsi="Times New Roman" w:cs="Times New Roman"/>
          <w:sz w:val="16"/>
          <w:szCs w:val="16"/>
          <w:lang w:eastAsia="ru-RU"/>
        </w:rPr>
        <w:t xml:space="preserve"> </w:t>
      </w:r>
      <w:r w:rsidR="006541A4" w:rsidRPr="007C60E4">
        <w:rPr>
          <w:rFonts w:ascii="Times New Roman" w:eastAsia="Times New Roman" w:hAnsi="Times New Roman" w:cs="Times New Roman"/>
          <w:sz w:val="16"/>
          <w:szCs w:val="16"/>
          <w:lang w:eastAsia="ru-RU"/>
        </w:rPr>
        <w:t>__</w:t>
      </w:r>
      <w:r w:rsidR="00C0393B" w:rsidRPr="00C0393B">
        <w:rPr>
          <w:rFonts w:ascii="Times New Roman" w:eastAsia="Times New Roman" w:hAnsi="Times New Roman" w:cs="Times New Roman"/>
          <w:sz w:val="16"/>
          <w:szCs w:val="16"/>
          <w:u w:val="single"/>
          <w:lang w:eastAsia="ru-RU"/>
        </w:rPr>
        <w:t>1994</w:t>
      </w:r>
      <w:r w:rsidR="0091465D" w:rsidRPr="007C60E4">
        <w:rPr>
          <w:rFonts w:ascii="Times New Roman" w:eastAsia="Times New Roman" w:hAnsi="Times New Roman" w:cs="Times New Roman"/>
          <w:sz w:val="16"/>
          <w:szCs w:val="16"/>
          <w:lang w:eastAsia="ru-RU"/>
        </w:rPr>
        <w:t>__</w:t>
      </w:r>
    </w:p>
    <w:p w:rsidR="00D61C02" w:rsidRPr="007C60E4" w:rsidRDefault="00EC29D7" w:rsidP="00D61C02">
      <w:pPr>
        <w:numPr>
          <w:ilvl w:val="0"/>
          <w:numId w:val="1"/>
        </w:num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Этажность</w:t>
      </w:r>
      <w:r w:rsidR="00A064A0" w:rsidRPr="007C60E4">
        <w:rPr>
          <w:rFonts w:ascii="Times New Roman" w:eastAsia="Times New Roman" w:hAnsi="Times New Roman" w:cs="Times New Roman"/>
          <w:sz w:val="16"/>
          <w:szCs w:val="16"/>
          <w:lang w:eastAsia="ru-RU"/>
        </w:rPr>
        <w:t>:_</w:t>
      </w:r>
      <w:r w:rsidR="006541A4" w:rsidRPr="00C0393B">
        <w:rPr>
          <w:rFonts w:ascii="Times New Roman" w:eastAsia="Times New Roman" w:hAnsi="Times New Roman" w:cs="Times New Roman"/>
          <w:sz w:val="16"/>
          <w:szCs w:val="16"/>
          <w:u w:val="single"/>
          <w:lang w:eastAsia="ru-RU"/>
        </w:rPr>
        <w:t>5</w:t>
      </w:r>
      <w:r w:rsidR="00A064A0" w:rsidRPr="007C60E4">
        <w:rPr>
          <w:rFonts w:ascii="Times New Roman" w:eastAsia="Times New Roman" w:hAnsi="Times New Roman" w:cs="Times New Roman"/>
          <w:sz w:val="16"/>
          <w:szCs w:val="16"/>
          <w:lang w:eastAsia="ru-RU"/>
        </w:rPr>
        <w:t>__</w:t>
      </w:r>
    </w:p>
    <w:p w:rsidR="00D61C02" w:rsidRPr="007C60E4" w:rsidRDefault="007A78F3" w:rsidP="00D61C02">
      <w:pPr>
        <w:numPr>
          <w:ilvl w:val="0"/>
          <w:numId w:val="1"/>
        </w:num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Количество квартир    </w:t>
      </w:r>
      <w:proofErr w:type="spellStart"/>
      <w:proofErr w:type="gramStart"/>
      <w:r w:rsidRPr="007C60E4">
        <w:rPr>
          <w:rFonts w:ascii="Times New Roman" w:eastAsia="Times New Roman" w:hAnsi="Times New Roman" w:cs="Times New Roman"/>
          <w:sz w:val="16"/>
          <w:szCs w:val="16"/>
          <w:lang w:eastAsia="ru-RU"/>
        </w:rPr>
        <w:t>шт</w:t>
      </w:r>
      <w:proofErr w:type="spellEnd"/>
      <w:proofErr w:type="gramEnd"/>
      <w:r w:rsidRPr="007C60E4">
        <w:rPr>
          <w:rFonts w:ascii="Times New Roman" w:eastAsia="Times New Roman" w:hAnsi="Times New Roman" w:cs="Times New Roman"/>
          <w:sz w:val="16"/>
          <w:szCs w:val="16"/>
          <w:lang w:eastAsia="ru-RU"/>
        </w:rPr>
        <w:t xml:space="preserve"> :</w:t>
      </w:r>
      <w:r w:rsidR="00A064A0" w:rsidRPr="007C60E4">
        <w:rPr>
          <w:rFonts w:ascii="Times New Roman" w:eastAsia="Times New Roman" w:hAnsi="Times New Roman" w:cs="Times New Roman"/>
          <w:sz w:val="16"/>
          <w:szCs w:val="16"/>
          <w:lang w:eastAsia="ru-RU"/>
        </w:rPr>
        <w:t>__</w:t>
      </w:r>
      <w:r w:rsidR="006541A4" w:rsidRPr="00C0393B">
        <w:rPr>
          <w:rFonts w:ascii="Times New Roman" w:eastAsia="Times New Roman" w:hAnsi="Times New Roman" w:cs="Times New Roman"/>
          <w:sz w:val="16"/>
          <w:szCs w:val="16"/>
          <w:u w:val="single"/>
          <w:lang w:eastAsia="ru-RU"/>
        </w:rPr>
        <w:t>80</w:t>
      </w:r>
      <w:r w:rsidR="00A064A0" w:rsidRPr="007C60E4">
        <w:rPr>
          <w:rFonts w:ascii="Times New Roman" w:eastAsia="Times New Roman" w:hAnsi="Times New Roman" w:cs="Times New Roman"/>
          <w:sz w:val="16"/>
          <w:szCs w:val="16"/>
          <w:lang w:eastAsia="ru-RU"/>
        </w:rPr>
        <w:t>_</w:t>
      </w:r>
    </w:p>
    <w:p w:rsidR="00D61C02" w:rsidRPr="007C60E4" w:rsidRDefault="00D61C02" w:rsidP="00D61C02">
      <w:pPr>
        <w:numPr>
          <w:ilvl w:val="0"/>
          <w:numId w:val="1"/>
        </w:num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Общая площадь многоквартирного дома</w:t>
      </w:r>
      <w:r w:rsidR="007A78F3"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 xml:space="preserve"> </w:t>
      </w:r>
      <w:r w:rsidR="006C486C" w:rsidRPr="007C60E4">
        <w:rPr>
          <w:rFonts w:ascii="Times New Roman" w:eastAsia="Times New Roman" w:hAnsi="Times New Roman" w:cs="Times New Roman"/>
          <w:sz w:val="16"/>
          <w:szCs w:val="16"/>
          <w:lang w:eastAsia="ru-RU"/>
        </w:rPr>
        <w:t xml:space="preserve">  </w:t>
      </w:r>
      <w:r w:rsidR="0091465D" w:rsidRPr="007C60E4">
        <w:rPr>
          <w:rFonts w:ascii="Times New Roman" w:eastAsia="Times New Roman" w:hAnsi="Times New Roman" w:cs="Times New Roman"/>
          <w:sz w:val="16"/>
          <w:szCs w:val="16"/>
          <w:lang w:eastAsia="ru-RU"/>
        </w:rPr>
        <w:t>_</w:t>
      </w:r>
      <w:r w:rsidR="00D15248">
        <w:rPr>
          <w:rFonts w:ascii="Times New Roman" w:eastAsia="Times New Roman" w:hAnsi="Times New Roman" w:cs="Times New Roman"/>
          <w:sz w:val="16"/>
          <w:szCs w:val="16"/>
          <w:u w:val="single"/>
          <w:lang w:eastAsia="ru-RU"/>
        </w:rPr>
        <w:t>4886,5</w:t>
      </w:r>
      <w:r w:rsidR="006C486C" w:rsidRPr="007C60E4">
        <w:rPr>
          <w:rFonts w:ascii="Times New Roman" w:eastAsia="Times New Roman" w:hAnsi="Times New Roman" w:cs="Times New Roman"/>
          <w:sz w:val="16"/>
          <w:szCs w:val="16"/>
          <w:lang w:eastAsia="ru-RU"/>
        </w:rPr>
        <w:t xml:space="preserve">   </w:t>
      </w:r>
      <w:r w:rsidR="006743D7" w:rsidRPr="007C60E4">
        <w:rPr>
          <w:rFonts w:ascii="Times New Roman" w:eastAsia="Times New Roman" w:hAnsi="Times New Roman" w:cs="Times New Roman"/>
          <w:b/>
          <w:i/>
          <w:sz w:val="16"/>
          <w:szCs w:val="16"/>
          <w:u w:val="single"/>
          <w:lang w:eastAsia="ru-RU"/>
        </w:rPr>
        <w:t xml:space="preserve"> </w:t>
      </w:r>
      <w:proofErr w:type="spellStart"/>
      <w:r w:rsidR="006743D7" w:rsidRPr="007C60E4">
        <w:rPr>
          <w:rFonts w:ascii="Times New Roman" w:eastAsia="Times New Roman" w:hAnsi="Times New Roman" w:cs="Times New Roman"/>
          <w:b/>
          <w:i/>
          <w:sz w:val="16"/>
          <w:szCs w:val="16"/>
          <w:u w:val="single"/>
          <w:lang w:eastAsia="ru-RU"/>
        </w:rPr>
        <w:t>кв.м</w:t>
      </w:r>
      <w:proofErr w:type="spellEnd"/>
      <w:r w:rsidR="006743D7" w:rsidRPr="007C60E4">
        <w:rPr>
          <w:rFonts w:ascii="Times New Roman" w:eastAsia="Times New Roman" w:hAnsi="Times New Roman" w:cs="Times New Roman"/>
          <w:b/>
          <w:i/>
          <w:sz w:val="16"/>
          <w:szCs w:val="16"/>
          <w:u w:val="single"/>
          <w:lang w:eastAsia="ru-RU"/>
        </w:rPr>
        <w:t>.</w:t>
      </w:r>
    </w:p>
    <w:p w:rsidR="00D61C02" w:rsidRPr="007C60E4" w:rsidRDefault="00EC29D7" w:rsidP="00D61C02">
      <w:pPr>
        <w:numPr>
          <w:ilvl w:val="0"/>
          <w:numId w:val="1"/>
        </w:numPr>
        <w:spacing w:after="0" w:line="240" w:lineRule="auto"/>
        <w:rPr>
          <w:rFonts w:ascii="Times New Roman" w:eastAsia="Times New Roman" w:hAnsi="Times New Roman" w:cs="Times New Roman"/>
          <w:sz w:val="16"/>
          <w:szCs w:val="16"/>
          <w:u w:val="single"/>
          <w:lang w:eastAsia="ru-RU"/>
        </w:rPr>
      </w:pPr>
      <w:r>
        <w:rPr>
          <w:rFonts w:ascii="Times New Roman" w:eastAsia="Times New Roman" w:hAnsi="Times New Roman" w:cs="Times New Roman"/>
          <w:sz w:val="16"/>
          <w:szCs w:val="16"/>
          <w:lang w:eastAsia="ru-RU"/>
        </w:rPr>
        <w:t>Общая площадь жилых помещений</w:t>
      </w:r>
      <w:proofErr w:type="gramStart"/>
      <w:r>
        <w:rPr>
          <w:rFonts w:ascii="Times New Roman" w:eastAsia="Times New Roman" w:hAnsi="Times New Roman" w:cs="Times New Roman"/>
          <w:sz w:val="16"/>
          <w:szCs w:val="16"/>
          <w:lang w:eastAsia="ru-RU"/>
        </w:rPr>
        <w:t xml:space="preserve"> </w:t>
      </w:r>
      <w:r w:rsidR="007A78F3" w:rsidRPr="007C60E4">
        <w:rPr>
          <w:rFonts w:ascii="Times New Roman" w:eastAsia="Times New Roman" w:hAnsi="Times New Roman" w:cs="Times New Roman"/>
          <w:sz w:val="16"/>
          <w:szCs w:val="16"/>
          <w:lang w:eastAsia="ru-RU"/>
        </w:rPr>
        <w:t>:</w:t>
      </w:r>
      <w:proofErr w:type="gramEnd"/>
      <w:r w:rsidR="00CD2C8B" w:rsidRPr="007C60E4">
        <w:rPr>
          <w:rFonts w:ascii="Times New Roman" w:eastAsia="Times New Roman" w:hAnsi="Times New Roman" w:cs="Times New Roman"/>
          <w:sz w:val="16"/>
          <w:szCs w:val="16"/>
          <w:lang w:eastAsia="ru-RU"/>
        </w:rPr>
        <w:t xml:space="preserve">  </w:t>
      </w:r>
      <w:r w:rsidR="006541A4" w:rsidRPr="007C60E4">
        <w:rPr>
          <w:rFonts w:ascii="Times New Roman" w:eastAsia="Times New Roman" w:hAnsi="Times New Roman" w:cs="Times New Roman"/>
          <w:sz w:val="16"/>
          <w:szCs w:val="16"/>
          <w:u w:val="single"/>
          <w:lang w:eastAsia="ru-RU"/>
        </w:rPr>
        <w:t xml:space="preserve">   </w:t>
      </w:r>
      <w:r w:rsidR="00D15248" w:rsidRPr="00D15248">
        <w:rPr>
          <w:rFonts w:ascii="Times New Roman" w:eastAsia="Times New Roman" w:hAnsi="Times New Roman" w:cs="Times New Roman"/>
          <w:sz w:val="16"/>
          <w:szCs w:val="16"/>
          <w:u w:val="single"/>
          <w:lang w:eastAsia="ru-RU"/>
        </w:rPr>
        <w:t>4390,2</w:t>
      </w:r>
      <w:r w:rsidR="006541A4" w:rsidRPr="007C60E4">
        <w:rPr>
          <w:rFonts w:ascii="Times New Roman" w:eastAsia="Times New Roman" w:hAnsi="Times New Roman" w:cs="Times New Roman"/>
          <w:sz w:val="16"/>
          <w:szCs w:val="16"/>
          <w:lang w:eastAsia="ru-RU"/>
        </w:rPr>
        <w:t>_</w:t>
      </w:r>
      <w:r w:rsidR="00E60361" w:rsidRPr="007C60E4">
        <w:rPr>
          <w:rFonts w:ascii="Times New Roman" w:eastAsia="Times New Roman" w:hAnsi="Times New Roman" w:cs="Times New Roman"/>
          <w:sz w:val="16"/>
          <w:szCs w:val="16"/>
          <w:lang w:eastAsia="ru-RU"/>
        </w:rPr>
        <w:t xml:space="preserve"> </w:t>
      </w:r>
      <w:r w:rsidR="00E60361" w:rsidRPr="007C60E4">
        <w:rPr>
          <w:rFonts w:ascii="Times New Roman" w:eastAsia="Times New Roman" w:hAnsi="Times New Roman" w:cs="Times New Roman"/>
          <w:sz w:val="16"/>
          <w:szCs w:val="16"/>
          <w:u w:val="single"/>
          <w:lang w:eastAsia="ru-RU"/>
        </w:rPr>
        <w:t xml:space="preserve">     </w:t>
      </w:r>
      <w:proofErr w:type="spellStart"/>
      <w:r w:rsidR="00CD2C8B" w:rsidRPr="007C60E4">
        <w:rPr>
          <w:rFonts w:ascii="Times New Roman" w:eastAsia="Times New Roman" w:hAnsi="Times New Roman" w:cs="Times New Roman"/>
          <w:sz w:val="16"/>
          <w:szCs w:val="16"/>
          <w:u w:val="single"/>
          <w:lang w:eastAsia="ru-RU"/>
        </w:rPr>
        <w:t>кв.м</w:t>
      </w:r>
      <w:proofErr w:type="spellEnd"/>
      <w:r w:rsidR="00CD2C8B" w:rsidRPr="007C60E4">
        <w:rPr>
          <w:rFonts w:ascii="Times New Roman" w:eastAsia="Times New Roman" w:hAnsi="Times New Roman" w:cs="Times New Roman"/>
          <w:sz w:val="16"/>
          <w:szCs w:val="16"/>
          <w:u w:val="single"/>
          <w:lang w:eastAsia="ru-RU"/>
        </w:rPr>
        <w:t>.</w:t>
      </w:r>
    </w:p>
    <w:p w:rsidR="00D61C02" w:rsidRPr="007C60E4" w:rsidRDefault="00D61C02" w:rsidP="00D61C02">
      <w:pPr>
        <w:numPr>
          <w:ilvl w:val="0"/>
          <w:numId w:val="1"/>
        </w:num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О</w:t>
      </w:r>
      <w:r w:rsidR="00EC29D7">
        <w:rPr>
          <w:rFonts w:ascii="Times New Roman" w:eastAsia="Times New Roman" w:hAnsi="Times New Roman" w:cs="Times New Roman"/>
          <w:sz w:val="16"/>
          <w:szCs w:val="16"/>
          <w:lang w:eastAsia="ru-RU"/>
        </w:rPr>
        <w:t>бщая площадь нежилых помещений</w:t>
      </w:r>
      <w:proofErr w:type="gramStart"/>
      <w:r w:rsidR="00EC29D7">
        <w:rPr>
          <w:rFonts w:ascii="Times New Roman" w:eastAsia="Times New Roman" w:hAnsi="Times New Roman" w:cs="Times New Roman"/>
          <w:sz w:val="16"/>
          <w:szCs w:val="16"/>
          <w:lang w:eastAsia="ru-RU"/>
        </w:rPr>
        <w:t xml:space="preserve"> </w:t>
      </w:r>
      <w:r w:rsidR="00DD6CBF" w:rsidRPr="007C60E4">
        <w:rPr>
          <w:rFonts w:ascii="Times New Roman" w:eastAsia="Times New Roman" w:hAnsi="Times New Roman" w:cs="Times New Roman"/>
          <w:sz w:val="16"/>
          <w:szCs w:val="16"/>
          <w:lang w:eastAsia="ru-RU"/>
        </w:rPr>
        <w:t>:</w:t>
      </w:r>
      <w:proofErr w:type="gramEnd"/>
      <w:r w:rsidR="00DD6CBF" w:rsidRPr="007C60E4">
        <w:rPr>
          <w:rFonts w:ascii="Times New Roman" w:eastAsia="Times New Roman" w:hAnsi="Times New Roman" w:cs="Times New Roman"/>
          <w:sz w:val="16"/>
          <w:szCs w:val="16"/>
          <w:lang w:eastAsia="ru-RU"/>
        </w:rPr>
        <w:t xml:space="preserve"> </w:t>
      </w:r>
      <w:r w:rsidR="00EF70C0" w:rsidRPr="007C60E4">
        <w:rPr>
          <w:rFonts w:ascii="Times New Roman" w:eastAsia="Times New Roman" w:hAnsi="Times New Roman" w:cs="Times New Roman"/>
          <w:sz w:val="16"/>
          <w:szCs w:val="16"/>
          <w:lang w:eastAsia="ru-RU"/>
        </w:rPr>
        <w:t>_</w:t>
      </w:r>
      <w:r w:rsidR="0076146B" w:rsidRPr="007C60E4">
        <w:rPr>
          <w:rFonts w:ascii="Times New Roman" w:eastAsia="Times New Roman" w:hAnsi="Times New Roman" w:cs="Times New Roman"/>
          <w:sz w:val="16"/>
          <w:szCs w:val="16"/>
          <w:lang w:eastAsia="ru-RU"/>
        </w:rPr>
        <w:t>0</w:t>
      </w:r>
      <w:r w:rsidR="00EF70C0" w:rsidRPr="007C60E4">
        <w:rPr>
          <w:rFonts w:ascii="Times New Roman" w:eastAsia="Times New Roman" w:hAnsi="Times New Roman" w:cs="Times New Roman"/>
          <w:sz w:val="16"/>
          <w:szCs w:val="16"/>
          <w:lang w:eastAsia="ru-RU"/>
        </w:rPr>
        <w:t>___</w:t>
      </w:r>
      <w:r w:rsidR="006743D7" w:rsidRPr="007C60E4">
        <w:rPr>
          <w:rFonts w:ascii="Times New Roman" w:eastAsia="Times New Roman" w:hAnsi="Times New Roman" w:cs="Times New Roman"/>
          <w:b/>
          <w:i/>
          <w:sz w:val="16"/>
          <w:szCs w:val="16"/>
          <w:u w:val="single"/>
          <w:lang w:eastAsia="ru-RU"/>
        </w:rPr>
        <w:t>кв.м.</w:t>
      </w:r>
    </w:p>
    <w:p w:rsidR="00D61C02" w:rsidRPr="007C60E4" w:rsidRDefault="00D61C02" w:rsidP="00D61C02">
      <w:pPr>
        <w:numPr>
          <w:ilvl w:val="0"/>
          <w:numId w:val="1"/>
        </w:num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Год последнего комплексного капитального ремонта 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68"/>
        <w:gridCol w:w="30"/>
        <w:gridCol w:w="3590"/>
      </w:tblGrid>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jc w:val="center"/>
              <w:rPr>
                <w:rFonts w:ascii="Times New Roman" w:eastAsia="Times New Roman" w:hAnsi="Times New Roman" w:cs="Times New Roman"/>
                <w:b/>
                <w:sz w:val="16"/>
                <w:szCs w:val="16"/>
                <w:lang w:eastAsia="ru-RU"/>
              </w:rPr>
            </w:pPr>
            <w:r w:rsidRPr="007C60E4">
              <w:rPr>
                <w:rFonts w:ascii="Times New Roman" w:eastAsia="Times New Roman" w:hAnsi="Times New Roman" w:cs="Times New Roman"/>
                <w:b/>
                <w:sz w:val="16"/>
                <w:szCs w:val="16"/>
                <w:lang w:eastAsia="ru-RU"/>
              </w:rPr>
              <w:t>Наименование элемента общего имущества</w:t>
            </w:r>
          </w:p>
        </w:tc>
        <w:tc>
          <w:tcPr>
            <w:tcW w:w="0" w:type="auto"/>
            <w:vAlign w:val="center"/>
            <w:hideMark/>
          </w:tcPr>
          <w:p w:rsidR="00D61C02" w:rsidRPr="007C60E4" w:rsidRDefault="00D61C02" w:rsidP="00EC2CF0">
            <w:pPr>
              <w:spacing w:after="0" w:line="240" w:lineRule="auto"/>
              <w:jc w:val="center"/>
              <w:rPr>
                <w:rFonts w:ascii="Times New Roman" w:eastAsia="Times New Roman" w:hAnsi="Times New Roman" w:cs="Times New Roman"/>
                <w:b/>
                <w:sz w:val="16"/>
                <w:szCs w:val="16"/>
                <w:lang w:eastAsia="ru-RU"/>
              </w:rPr>
            </w:pPr>
            <w:r w:rsidRPr="007C60E4">
              <w:rPr>
                <w:rFonts w:ascii="Times New Roman" w:eastAsia="Times New Roman" w:hAnsi="Times New Roman" w:cs="Times New Roman"/>
                <w:b/>
                <w:sz w:val="16"/>
                <w:szCs w:val="16"/>
                <w:lang w:eastAsia="ru-RU"/>
              </w:rPr>
              <w:t>Параметры</w:t>
            </w:r>
          </w:p>
        </w:tc>
      </w:tr>
      <w:tr w:rsidR="006D654A" w:rsidRPr="007C60E4" w:rsidTr="00EC2CF0">
        <w:trPr>
          <w:tblCellSpacing w:w="15" w:type="dxa"/>
        </w:trPr>
        <w:tc>
          <w:tcPr>
            <w:tcW w:w="0" w:type="auto"/>
            <w:gridSpan w:val="3"/>
            <w:vAlign w:val="center"/>
            <w:hideMark/>
          </w:tcPr>
          <w:p w:rsidR="00D61C02" w:rsidRPr="007C60E4" w:rsidRDefault="00D61C02" w:rsidP="00EC2CF0">
            <w:pPr>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Помещения и инженерные коммуникации общего пользования</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Помещения общего пользования </w:t>
            </w:r>
          </w:p>
        </w:tc>
        <w:tc>
          <w:tcPr>
            <w:tcW w:w="0" w:type="auto"/>
            <w:vAlign w:val="center"/>
            <w:hideMark/>
          </w:tcPr>
          <w:p w:rsidR="00D61C02" w:rsidRPr="007C60E4" w:rsidRDefault="00D61C02" w:rsidP="006541A4">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Количество </w:t>
            </w:r>
            <w:r w:rsidR="00832A0F" w:rsidRPr="007C60E4">
              <w:rPr>
                <w:rFonts w:ascii="Times New Roman" w:eastAsia="Times New Roman" w:hAnsi="Times New Roman" w:cs="Times New Roman"/>
                <w:sz w:val="16"/>
                <w:szCs w:val="16"/>
                <w:lang w:eastAsia="ru-RU"/>
              </w:rPr>
              <w:t>___</w:t>
            </w:r>
            <w:r w:rsidR="00C0393B" w:rsidRPr="00C0393B">
              <w:rPr>
                <w:rFonts w:ascii="Times New Roman" w:eastAsia="Times New Roman" w:hAnsi="Times New Roman" w:cs="Times New Roman"/>
                <w:sz w:val="16"/>
                <w:szCs w:val="16"/>
                <w:u w:val="single"/>
                <w:lang w:eastAsia="ru-RU"/>
              </w:rPr>
              <w:t>461,8</w:t>
            </w:r>
            <w:r w:rsidR="00832A0F" w:rsidRPr="007C60E4">
              <w:rPr>
                <w:rFonts w:ascii="Times New Roman" w:eastAsia="Times New Roman" w:hAnsi="Times New Roman" w:cs="Times New Roman"/>
                <w:sz w:val="16"/>
                <w:szCs w:val="16"/>
                <w:lang w:eastAsia="ru-RU"/>
              </w:rPr>
              <w:t>___</w:t>
            </w:r>
            <w:r w:rsidRPr="007C60E4">
              <w:rPr>
                <w:rFonts w:ascii="Times New Roman" w:eastAsia="Times New Roman" w:hAnsi="Times New Roman" w:cs="Times New Roman"/>
                <w:sz w:val="16"/>
                <w:szCs w:val="16"/>
                <w:lang w:eastAsia="ru-RU"/>
              </w:rPr>
              <w:t xml:space="preserve">м². </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Межквартирные лестничные площадки </w:t>
            </w:r>
          </w:p>
        </w:tc>
        <w:tc>
          <w:tcPr>
            <w:tcW w:w="0" w:type="auto"/>
            <w:vAlign w:val="center"/>
            <w:hideMark/>
          </w:tcPr>
          <w:p w:rsidR="00D61C02" w:rsidRPr="007C60E4" w:rsidRDefault="00D61C02" w:rsidP="00C0393B">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Количество</w:t>
            </w:r>
            <w:proofErr w:type="gramStart"/>
            <w:r w:rsidRPr="007C60E4">
              <w:rPr>
                <w:rFonts w:ascii="Times New Roman" w:eastAsia="Times New Roman" w:hAnsi="Times New Roman" w:cs="Times New Roman"/>
                <w:sz w:val="16"/>
                <w:szCs w:val="16"/>
                <w:lang w:eastAsia="ru-RU"/>
              </w:rPr>
              <w:t xml:space="preserve"> </w:t>
            </w:r>
            <w:r w:rsidR="007A78F3" w:rsidRPr="007C60E4">
              <w:rPr>
                <w:rFonts w:ascii="Times New Roman" w:eastAsia="Times New Roman" w:hAnsi="Times New Roman" w:cs="Times New Roman"/>
                <w:sz w:val="16"/>
                <w:szCs w:val="16"/>
                <w:lang w:eastAsia="ru-RU"/>
              </w:rPr>
              <w:t>:</w:t>
            </w:r>
            <w:proofErr w:type="gramEnd"/>
            <w:r w:rsidR="007A78F3" w:rsidRPr="007C60E4">
              <w:rPr>
                <w:rFonts w:ascii="Times New Roman" w:eastAsia="Times New Roman" w:hAnsi="Times New Roman" w:cs="Times New Roman"/>
                <w:sz w:val="16"/>
                <w:szCs w:val="16"/>
                <w:lang w:eastAsia="ru-RU"/>
              </w:rPr>
              <w:t xml:space="preserve"> </w:t>
            </w:r>
            <w:r w:rsidR="00A064A0" w:rsidRPr="007C60E4">
              <w:rPr>
                <w:rFonts w:ascii="Times New Roman" w:eastAsia="Times New Roman" w:hAnsi="Times New Roman" w:cs="Times New Roman"/>
                <w:i/>
                <w:sz w:val="16"/>
                <w:szCs w:val="16"/>
                <w:u w:val="single"/>
                <w:lang w:eastAsia="ru-RU"/>
              </w:rPr>
              <w:t>_</w:t>
            </w:r>
            <w:r w:rsidR="0091465D" w:rsidRPr="007C60E4">
              <w:rPr>
                <w:rFonts w:ascii="Times New Roman" w:eastAsia="Times New Roman" w:hAnsi="Times New Roman" w:cs="Times New Roman"/>
                <w:i/>
                <w:sz w:val="16"/>
                <w:szCs w:val="16"/>
                <w:u w:val="single"/>
                <w:lang w:eastAsia="ru-RU"/>
              </w:rPr>
              <w:t>_</w:t>
            </w:r>
            <w:r w:rsidR="00C0393B" w:rsidRPr="00EC29D7">
              <w:rPr>
                <w:rFonts w:ascii="Times New Roman" w:eastAsia="Times New Roman" w:hAnsi="Times New Roman" w:cs="Times New Roman"/>
                <w:sz w:val="16"/>
                <w:szCs w:val="16"/>
                <w:u w:val="single"/>
                <w:lang w:eastAsia="ru-RU"/>
              </w:rPr>
              <w:t>30</w:t>
            </w:r>
            <w:r w:rsidR="0091465D" w:rsidRPr="007C60E4">
              <w:rPr>
                <w:rFonts w:ascii="Times New Roman" w:eastAsia="Times New Roman" w:hAnsi="Times New Roman" w:cs="Times New Roman"/>
                <w:i/>
                <w:sz w:val="16"/>
                <w:szCs w:val="16"/>
                <w:u w:val="single"/>
                <w:lang w:eastAsia="ru-RU"/>
              </w:rPr>
              <w:t>__</w:t>
            </w:r>
            <w:r w:rsidR="00A064A0" w:rsidRPr="007C60E4">
              <w:rPr>
                <w:rFonts w:ascii="Times New Roman" w:eastAsia="Times New Roman" w:hAnsi="Times New Roman" w:cs="Times New Roman"/>
                <w:i/>
                <w:sz w:val="16"/>
                <w:szCs w:val="16"/>
                <w:u w:val="single"/>
                <w:lang w:eastAsia="ru-RU"/>
              </w:rPr>
              <w:t>__</w:t>
            </w:r>
            <w:r w:rsidRPr="007C60E4">
              <w:rPr>
                <w:rFonts w:ascii="Times New Roman" w:eastAsia="Times New Roman" w:hAnsi="Times New Roman" w:cs="Times New Roman"/>
                <w:sz w:val="16"/>
                <w:szCs w:val="16"/>
                <w:lang w:eastAsia="ru-RU"/>
              </w:rPr>
              <w:t xml:space="preserve">шт. </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Лестницы </w:t>
            </w:r>
          </w:p>
        </w:tc>
        <w:tc>
          <w:tcPr>
            <w:tcW w:w="0" w:type="auto"/>
            <w:vAlign w:val="center"/>
            <w:hideMark/>
          </w:tcPr>
          <w:p w:rsidR="00D61C02" w:rsidRPr="007C60E4" w:rsidRDefault="00D61C02" w:rsidP="00C0393B">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Количество лестничных маршей </w:t>
            </w:r>
            <w:r w:rsidR="00EF70C0" w:rsidRPr="00EC29D7">
              <w:rPr>
                <w:rFonts w:ascii="Times New Roman" w:eastAsia="Times New Roman" w:hAnsi="Times New Roman" w:cs="Times New Roman"/>
                <w:b/>
                <w:i/>
                <w:sz w:val="16"/>
                <w:szCs w:val="16"/>
                <w:lang w:eastAsia="ru-RU"/>
              </w:rPr>
              <w:t>_</w:t>
            </w:r>
            <w:r w:rsidR="00C0393B" w:rsidRPr="00EC29D7">
              <w:rPr>
                <w:rFonts w:ascii="Times New Roman" w:eastAsia="Times New Roman" w:hAnsi="Times New Roman" w:cs="Times New Roman"/>
                <w:sz w:val="16"/>
                <w:szCs w:val="16"/>
                <w:u w:val="single"/>
                <w:lang w:eastAsia="ru-RU"/>
              </w:rPr>
              <w:t>48</w:t>
            </w:r>
            <w:r w:rsidR="00EC29D7">
              <w:rPr>
                <w:rFonts w:ascii="Times New Roman" w:eastAsia="Times New Roman" w:hAnsi="Times New Roman" w:cs="Times New Roman"/>
                <w:b/>
                <w:i/>
                <w:sz w:val="16"/>
                <w:szCs w:val="16"/>
                <w:lang w:eastAsia="ru-RU"/>
              </w:rPr>
              <w:t>_</w:t>
            </w:r>
            <w:r w:rsidR="006743D7"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шт. </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Лифтовые и иные шахты </w:t>
            </w:r>
          </w:p>
        </w:tc>
        <w:tc>
          <w:tcPr>
            <w:tcW w:w="0" w:type="auto"/>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Количество:</w:t>
            </w:r>
          </w:p>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лифтовых шахт  </w:t>
            </w:r>
            <w:r w:rsidR="00300473" w:rsidRPr="007C60E4">
              <w:rPr>
                <w:rFonts w:ascii="Times New Roman" w:eastAsia="Times New Roman" w:hAnsi="Times New Roman" w:cs="Times New Roman"/>
                <w:sz w:val="16"/>
                <w:szCs w:val="16"/>
                <w:lang w:eastAsia="ru-RU"/>
              </w:rPr>
              <w:t>0</w:t>
            </w:r>
            <w:r w:rsidR="006D654A"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шт.</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Коридоры </w:t>
            </w:r>
          </w:p>
        </w:tc>
        <w:tc>
          <w:tcPr>
            <w:tcW w:w="0" w:type="auto"/>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Количество </w:t>
            </w:r>
            <w:r w:rsidR="00300473" w:rsidRPr="007C60E4">
              <w:rPr>
                <w:rFonts w:ascii="Times New Roman" w:eastAsia="Times New Roman" w:hAnsi="Times New Roman" w:cs="Times New Roman"/>
                <w:sz w:val="16"/>
                <w:szCs w:val="16"/>
                <w:lang w:eastAsia="ru-RU"/>
              </w:rPr>
              <w:t>0</w:t>
            </w:r>
            <w:r w:rsidRPr="007C60E4">
              <w:rPr>
                <w:rFonts w:ascii="Times New Roman" w:eastAsia="Times New Roman" w:hAnsi="Times New Roman" w:cs="Times New Roman"/>
                <w:sz w:val="16"/>
                <w:szCs w:val="16"/>
                <w:lang w:eastAsia="ru-RU"/>
              </w:rPr>
              <w:t xml:space="preserve">шт. </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Технические этажи </w:t>
            </w:r>
          </w:p>
        </w:tc>
        <w:tc>
          <w:tcPr>
            <w:tcW w:w="0" w:type="auto"/>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Площадь </w:t>
            </w:r>
            <w:r w:rsidR="0046087F">
              <w:rPr>
                <w:rFonts w:ascii="Times New Roman" w:eastAsia="Times New Roman" w:hAnsi="Times New Roman" w:cs="Times New Roman"/>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5pt;height:9.5pt"/>
              </w:pict>
            </w:r>
          </w:p>
          <w:p w:rsidR="00D61C02" w:rsidRPr="007C60E4" w:rsidRDefault="00D61C02" w:rsidP="00C0393B">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Материал пола </w:t>
            </w:r>
            <w:r w:rsidR="00EF70C0" w:rsidRPr="007C60E4">
              <w:rPr>
                <w:rFonts w:ascii="Times New Roman" w:eastAsia="Times New Roman" w:hAnsi="Times New Roman" w:cs="Times New Roman"/>
                <w:sz w:val="16"/>
                <w:szCs w:val="16"/>
                <w:u w:val="single"/>
                <w:lang w:eastAsia="ru-RU"/>
              </w:rPr>
              <w:t>_</w:t>
            </w:r>
            <w:r w:rsidR="00A064A0" w:rsidRPr="007C60E4">
              <w:rPr>
                <w:rFonts w:ascii="Times New Roman" w:eastAsia="Times New Roman" w:hAnsi="Times New Roman" w:cs="Times New Roman"/>
                <w:sz w:val="16"/>
                <w:szCs w:val="16"/>
                <w:u w:val="single"/>
                <w:lang w:eastAsia="ru-RU"/>
              </w:rPr>
              <w:t>_</w:t>
            </w:r>
            <w:r w:rsidR="00C0393B">
              <w:rPr>
                <w:rFonts w:ascii="Times New Roman" w:eastAsia="Times New Roman" w:hAnsi="Times New Roman" w:cs="Times New Roman"/>
                <w:sz w:val="16"/>
                <w:szCs w:val="16"/>
                <w:u w:val="single"/>
                <w:lang w:eastAsia="ru-RU"/>
              </w:rPr>
              <w:t>ж/бетон</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Технические подвалы </w:t>
            </w:r>
          </w:p>
        </w:tc>
        <w:tc>
          <w:tcPr>
            <w:tcW w:w="0" w:type="auto"/>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Площадь </w:t>
            </w:r>
            <w:r w:rsidR="0046087F">
              <w:rPr>
                <w:rFonts w:ascii="Times New Roman" w:eastAsia="Times New Roman" w:hAnsi="Times New Roman" w:cs="Times New Roman"/>
                <w:sz w:val="16"/>
                <w:szCs w:val="16"/>
                <w:u w:val="single"/>
                <w:lang w:eastAsia="ru-RU"/>
              </w:rPr>
              <w:pict>
                <v:shape id="_x0000_i1026" type="#_x0000_t75" alt="" style="width:9.5pt;height:9.5pt"/>
              </w:pict>
            </w:r>
            <w:r w:rsidR="00E60361" w:rsidRPr="007C60E4">
              <w:rPr>
                <w:rFonts w:ascii="Times New Roman" w:eastAsia="Times New Roman" w:hAnsi="Times New Roman" w:cs="Times New Roman"/>
                <w:sz w:val="16"/>
                <w:szCs w:val="16"/>
                <w:u w:val="single"/>
                <w:lang w:eastAsia="ru-RU"/>
              </w:rPr>
              <w:t xml:space="preserve">  </w:t>
            </w:r>
            <w:r w:rsidR="00C0393B">
              <w:rPr>
                <w:rFonts w:ascii="Times New Roman" w:eastAsia="Times New Roman" w:hAnsi="Times New Roman" w:cs="Times New Roman"/>
                <w:sz w:val="16"/>
                <w:szCs w:val="16"/>
                <w:u w:val="single"/>
                <w:lang w:eastAsia="ru-RU"/>
              </w:rPr>
              <w:t>987,8</w:t>
            </w:r>
            <w:r w:rsidR="00E60361" w:rsidRPr="007C60E4">
              <w:rPr>
                <w:rFonts w:ascii="Times New Roman" w:eastAsia="Times New Roman" w:hAnsi="Times New Roman" w:cs="Times New Roman"/>
                <w:sz w:val="16"/>
                <w:szCs w:val="16"/>
                <w:u w:val="single"/>
                <w:lang w:eastAsia="ru-RU"/>
              </w:rPr>
              <w:t xml:space="preserve">       </w:t>
            </w:r>
            <w:r w:rsidR="00EC4F9A" w:rsidRPr="007C60E4">
              <w:rPr>
                <w:rFonts w:ascii="Times New Roman" w:eastAsia="Times New Roman" w:hAnsi="Times New Roman" w:cs="Times New Roman"/>
                <w:sz w:val="16"/>
                <w:szCs w:val="16"/>
                <w:lang w:eastAsia="ru-RU"/>
              </w:rPr>
              <w:t xml:space="preserve"> </w:t>
            </w:r>
            <w:proofErr w:type="spellStart"/>
            <w:r w:rsidR="00EC4F9A" w:rsidRPr="007C60E4">
              <w:rPr>
                <w:rFonts w:ascii="Times New Roman" w:eastAsia="Times New Roman" w:hAnsi="Times New Roman" w:cs="Times New Roman"/>
                <w:sz w:val="16"/>
                <w:szCs w:val="16"/>
                <w:lang w:eastAsia="ru-RU"/>
              </w:rPr>
              <w:t>кв.м</w:t>
            </w:r>
            <w:proofErr w:type="spellEnd"/>
            <w:r w:rsidR="00EC4F9A" w:rsidRPr="007C60E4">
              <w:rPr>
                <w:rFonts w:ascii="Times New Roman" w:eastAsia="Times New Roman" w:hAnsi="Times New Roman" w:cs="Times New Roman"/>
                <w:sz w:val="16"/>
                <w:szCs w:val="16"/>
                <w:lang w:eastAsia="ru-RU"/>
              </w:rPr>
              <w:t>.</w:t>
            </w:r>
          </w:p>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lastRenderedPageBreak/>
              <w:t>Перечень инженерных коммуникаций, проходящих через подвал:</w:t>
            </w:r>
          </w:p>
          <w:p w:rsidR="00D61C02" w:rsidRPr="00C0393B" w:rsidRDefault="00300473" w:rsidP="00EC2CF0">
            <w:pPr>
              <w:spacing w:after="0" w:line="240" w:lineRule="auto"/>
              <w:rPr>
                <w:rFonts w:ascii="Times New Roman" w:eastAsia="Times New Roman" w:hAnsi="Times New Roman" w:cs="Times New Roman"/>
                <w:sz w:val="16"/>
                <w:szCs w:val="16"/>
                <w:u w:val="single"/>
                <w:lang w:eastAsia="ru-RU"/>
              </w:rPr>
            </w:pPr>
            <w:r w:rsidRPr="007C60E4">
              <w:rPr>
                <w:rFonts w:ascii="Times New Roman" w:eastAsia="Times New Roman" w:hAnsi="Times New Roman" w:cs="Times New Roman"/>
                <w:sz w:val="16"/>
                <w:szCs w:val="16"/>
                <w:lang w:eastAsia="ru-RU"/>
              </w:rPr>
              <w:t>1</w:t>
            </w:r>
            <w:r w:rsidRPr="007C60E4">
              <w:rPr>
                <w:rFonts w:ascii="Times New Roman" w:eastAsia="Times New Roman" w:hAnsi="Times New Roman" w:cs="Times New Roman"/>
                <w:sz w:val="16"/>
                <w:szCs w:val="16"/>
                <w:u w:val="single"/>
                <w:lang w:eastAsia="ru-RU"/>
              </w:rPr>
              <w:t>. водопровод ХВС</w:t>
            </w:r>
            <w:proofErr w:type="gramStart"/>
            <w:r w:rsidR="00D61C02" w:rsidRPr="007C60E4">
              <w:rPr>
                <w:rFonts w:ascii="Times New Roman" w:eastAsia="Times New Roman" w:hAnsi="Times New Roman" w:cs="Times New Roman"/>
                <w:sz w:val="16"/>
                <w:szCs w:val="16"/>
                <w:lang w:eastAsia="ru-RU"/>
              </w:rPr>
              <w:t>;</w:t>
            </w:r>
            <w:r w:rsidR="0076146B" w:rsidRPr="00C0393B">
              <w:rPr>
                <w:rFonts w:ascii="Times New Roman" w:eastAsia="Times New Roman" w:hAnsi="Times New Roman" w:cs="Times New Roman"/>
                <w:sz w:val="16"/>
                <w:szCs w:val="16"/>
                <w:u w:val="single"/>
                <w:lang w:eastAsia="ru-RU"/>
              </w:rPr>
              <w:t>Г</w:t>
            </w:r>
            <w:proofErr w:type="gramEnd"/>
            <w:r w:rsidR="0076146B" w:rsidRPr="00C0393B">
              <w:rPr>
                <w:rFonts w:ascii="Times New Roman" w:eastAsia="Times New Roman" w:hAnsi="Times New Roman" w:cs="Times New Roman"/>
                <w:sz w:val="16"/>
                <w:szCs w:val="16"/>
                <w:u w:val="single"/>
                <w:lang w:eastAsia="ru-RU"/>
              </w:rPr>
              <w:t>ВС</w:t>
            </w:r>
          </w:p>
          <w:p w:rsidR="00D61C02" w:rsidRPr="007C60E4" w:rsidRDefault="00D61C02" w:rsidP="00EC2CF0">
            <w:pPr>
              <w:spacing w:after="0" w:line="240" w:lineRule="auto"/>
              <w:rPr>
                <w:rFonts w:ascii="Times New Roman" w:eastAsia="Times New Roman" w:hAnsi="Times New Roman" w:cs="Times New Roman"/>
                <w:sz w:val="16"/>
                <w:szCs w:val="16"/>
                <w:u w:val="single"/>
                <w:lang w:eastAsia="ru-RU"/>
              </w:rPr>
            </w:pPr>
            <w:r w:rsidRPr="007C60E4">
              <w:rPr>
                <w:rFonts w:ascii="Times New Roman" w:eastAsia="Times New Roman" w:hAnsi="Times New Roman" w:cs="Times New Roman"/>
                <w:sz w:val="16"/>
                <w:szCs w:val="16"/>
                <w:u w:val="single"/>
                <w:lang w:eastAsia="ru-RU"/>
              </w:rPr>
              <w:t>2. трубопровод отопления;</w:t>
            </w:r>
          </w:p>
          <w:p w:rsidR="00D61C02" w:rsidRPr="007C60E4" w:rsidRDefault="00D61C02" w:rsidP="00EC2CF0">
            <w:pPr>
              <w:spacing w:after="0" w:line="240" w:lineRule="auto"/>
              <w:rPr>
                <w:rFonts w:ascii="Times New Roman" w:eastAsia="Times New Roman" w:hAnsi="Times New Roman" w:cs="Times New Roman"/>
                <w:sz w:val="16"/>
                <w:szCs w:val="16"/>
                <w:u w:val="single"/>
                <w:lang w:eastAsia="ru-RU"/>
              </w:rPr>
            </w:pPr>
            <w:r w:rsidRPr="007C60E4">
              <w:rPr>
                <w:rFonts w:ascii="Times New Roman" w:eastAsia="Times New Roman" w:hAnsi="Times New Roman" w:cs="Times New Roman"/>
                <w:sz w:val="16"/>
                <w:szCs w:val="16"/>
                <w:u w:val="single"/>
                <w:lang w:eastAsia="ru-RU"/>
              </w:rPr>
              <w:t>3. Система канализации;</w:t>
            </w:r>
          </w:p>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4.Кабельные линии электрической энергии.</w:t>
            </w:r>
          </w:p>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Перечень установленного инженерного оборудования:</w:t>
            </w:r>
          </w:p>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1. ИТП отопление ГВС;</w:t>
            </w:r>
          </w:p>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2. ПВНС для ХВС;</w:t>
            </w:r>
          </w:p>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3. </w:t>
            </w:r>
            <w:proofErr w:type="spellStart"/>
            <w:r w:rsidRPr="007C60E4">
              <w:rPr>
                <w:rFonts w:ascii="Times New Roman" w:eastAsia="Times New Roman" w:hAnsi="Times New Roman" w:cs="Times New Roman"/>
                <w:sz w:val="16"/>
                <w:szCs w:val="16"/>
                <w:u w:val="single"/>
                <w:lang w:eastAsia="ru-RU"/>
              </w:rPr>
              <w:t>Электрощитовая</w:t>
            </w:r>
            <w:proofErr w:type="spellEnd"/>
            <w:r w:rsidRPr="007C60E4">
              <w:rPr>
                <w:rFonts w:ascii="Times New Roman" w:eastAsia="Times New Roman" w:hAnsi="Times New Roman" w:cs="Times New Roman"/>
                <w:sz w:val="16"/>
                <w:szCs w:val="16"/>
                <w:lang w:eastAsia="ru-RU"/>
              </w:rPr>
              <w:t>;</w:t>
            </w:r>
          </w:p>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4.Насосы противопожарного водоснабжения.</w:t>
            </w:r>
          </w:p>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5. Пожарная сигнализация. </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lastRenderedPageBreak/>
              <w:t>Кровля</w:t>
            </w:r>
          </w:p>
        </w:tc>
        <w:tc>
          <w:tcPr>
            <w:tcW w:w="0" w:type="auto"/>
            <w:vAlign w:val="center"/>
            <w:hideMark/>
          </w:tcPr>
          <w:p w:rsidR="00D61C02" w:rsidRPr="007C60E4" w:rsidRDefault="00D61C02" w:rsidP="00EC2CF0">
            <w:pPr>
              <w:spacing w:after="0" w:line="240" w:lineRule="auto"/>
              <w:rPr>
                <w:rFonts w:ascii="Times New Roman" w:eastAsia="Times New Roman" w:hAnsi="Times New Roman" w:cs="Times New Roman"/>
                <w:b/>
                <w:i/>
                <w:sz w:val="16"/>
                <w:szCs w:val="16"/>
                <w:u w:val="single"/>
                <w:lang w:eastAsia="ru-RU"/>
              </w:rPr>
            </w:pPr>
            <w:r w:rsidRPr="007C60E4">
              <w:rPr>
                <w:rFonts w:ascii="Times New Roman" w:eastAsia="Times New Roman" w:hAnsi="Times New Roman" w:cs="Times New Roman"/>
                <w:sz w:val="16"/>
                <w:szCs w:val="16"/>
                <w:lang w:eastAsia="ru-RU"/>
              </w:rPr>
              <w:t xml:space="preserve">Вид кровли: </w:t>
            </w:r>
            <w:r w:rsidR="00A064A0" w:rsidRPr="007C60E4">
              <w:rPr>
                <w:rFonts w:ascii="Times New Roman" w:eastAsia="Times New Roman" w:hAnsi="Times New Roman" w:cs="Times New Roman"/>
                <w:b/>
                <w:i/>
                <w:sz w:val="16"/>
                <w:szCs w:val="16"/>
                <w:u w:val="single"/>
                <w:lang w:eastAsia="ru-RU"/>
              </w:rPr>
              <w:t>__</w:t>
            </w:r>
            <w:proofErr w:type="gramStart"/>
            <w:r w:rsidR="006541A4" w:rsidRPr="007C60E4">
              <w:rPr>
                <w:rFonts w:ascii="Times New Roman" w:eastAsia="Times New Roman" w:hAnsi="Times New Roman" w:cs="Times New Roman"/>
                <w:b/>
                <w:i/>
                <w:sz w:val="16"/>
                <w:szCs w:val="16"/>
                <w:u w:val="single"/>
                <w:lang w:eastAsia="ru-RU"/>
              </w:rPr>
              <w:t>мягкая</w:t>
            </w:r>
            <w:proofErr w:type="gramEnd"/>
            <w:r w:rsidR="00A064A0" w:rsidRPr="007C60E4">
              <w:rPr>
                <w:rFonts w:ascii="Times New Roman" w:eastAsia="Times New Roman" w:hAnsi="Times New Roman" w:cs="Times New Roman"/>
                <w:b/>
                <w:i/>
                <w:sz w:val="16"/>
                <w:szCs w:val="16"/>
                <w:u w:val="single"/>
                <w:lang w:eastAsia="ru-RU"/>
              </w:rPr>
              <w:t>____</w:t>
            </w:r>
          </w:p>
          <w:p w:rsidR="007A78F3" w:rsidRPr="007C60E4" w:rsidRDefault="00D61C02" w:rsidP="00EC2CF0">
            <w:pPr>
              <w:spacing w:after="0" w:line="240" w:lineRule="auto"/>
              <w:rPr>
                <w:rFonts w:ascii="Times New Roman" w:eastAsia="Times New Roman" w:hAnsi="Times New Roman" w:cs="Times New Roman"/>
                <w:b/>
                <w:i/>
                <w:sz w:val="16"/>
                <w:szCs w:val="16"/>
                <w:u w:val="single"/>
                <w:lang w:eastAsia="ru-RU"/>
              </w:rPr>
            </w:pPr>
            <w:r w:rsidRPr="007C60E4">
              <w:rPr>
                <w:rFonts w:ascii="Times New Roman" w:eastAsia="Times New Roman" w:hAnsi="Times New Roman" w:cs="Times New Roman"/>
                <w:sz w:val="16"/>
                <w:szCs w:val="16"/>
                <w:lang w:eastAsia="ru-RU"/>
              </w:rPr>
              <w:t>Материал кровли</w:t>
            </w:r>
            <w:proofErr w:type="gramStart"/>
            <w:r w:rsidRPr="007C60E4">
              <w:rPr>
                <w:rFonts w:ascii="Times New Roman" w:eastAsia="Times New Roman" w:hAnsi="Times New Roman" w:cs="Times New Roman"/>
                <w:sz w:val="16"/>
                <w:szCs w:val="16"/>
                <w:lang w:eastAsia="ru-RU"/>
              </w:rPr>
              <w:t xml:space="preserve"> </w:t>
            </w:r>
            <w:r w:rsidR="007A78F3" w:rsidRPr="007C60E4">
              <w:rPr>
                <w:rFonts w:ascii="Times New Roman" w:eastAsia="Times New Roman" w:hAnsi="Times New Roman" w:cs="Times New Roman"/>
                <w:sz w:val="16"/>
                <w:szCs w:val="16"/>
                <w:lang w:eastAsia="ru-RU"/>
              </w:rPr>
              <w:t>:</w:t>
            </w:r>
            <w:proofErr w:type="gramEnd"/>
            <w:r w:rsidR="007A78F3" w:rsidRPr="007C60E4">
              <w:rPr>
                <w:rFonts w:ascii="Times New Roman" w:eastAsia="Times New Roman" w:hAnsi="Times New Roman" w:cs="Times New Roman"/>
                <w:sz w:val="16"/>
                <w:szCs w:val="16"/>
                <w:lang w:eastAsia="ru-RU"/>
              </w:rPr>
              <w:t xml:space="preserve"> </w:t>
            </w:r>
            <w:r w:rsidR="00A064A0" w:rsidRPr="007C60E4">
              <w:rPr>
                <w:rFonts w:ascii="Times New Roman" w:eastAsia="Times New Roman" w:hAnsi="Times New Roman" w:cs="Times New Roman"/>
                <w:b/>
                <w:i/>
                <w:sz w:val="16"/>
                <w:szCs w:val="16"/>
                <w:u w:val="single"/>
                <w:lang w:eastAsia="ru-RU"/>
              </w:rPr>
              <w:t>___</w:t>
            </w:r>
            <w:r w:rsidR="006541A4" w:rsidRPr="007C60E4">
              <w:rPr>
                <w:rFonts w:ascii="Times New Roman" w:eastAsia="Times New Roman" w:hAnsi="Times New Roman" w:cs="Times New Roman"/>
                <w:b/>
                <w:i/>
                <w:sz w:val="16"/>
                <w:szCs w:val="16"/>
                <w:u w:val="single"/>
                <w:lang w:eastAsia="ru-RU"/>
              </w:rPr>
              <w:t>рулонные материалы</w:t>
            </w:r>
            <w:r w:rsidR="00A064A0" w:rsidRPr="007C60E4">
              <w:rPr>
                <w:rFonts w:ascii="Times New Roman" w:eastAsia="Times New Roman" w:hAnsi="Times New Roman" w:cs="Times New Roman"/>
                <w:b/>
                <w:i/>
                <w:sz w:val="16"/>
                <w:szCs w:val="16"/>
                <w:u w:val="single"/>
                <w:lang w:eastAsia="ru-RU"/>
              </w:rPr>
              <w:t>___</w:t>
            </w:r>
          </w:p>
          <w:p w:rsidR="00D61C02" w:rsidRPr="007C60E4" w:rsidRDefault="00D61C02" w:rsidP="00D15248">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Площадь кровли</w:t>
            </w:r>
            <w:r w:rsidR="007A78F3"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 xml:space="preserve"> </w:t>
            </w:r>
            <w:r w:rsidR="00832A0F" w:rsidRPr="007C60E4">
              <w:rPr>
                <w:rFonts w:ascii="Times New Roman" w:eastAsia="Times New Roman" w:hAnsi="Times New Roman" w:cs="Times New Roman"/>
                <w:sz w:val="16"/>
                <w:szCs w:val="16"/>
                <w:lang w:eastAsia="ru-RU"/>
              </w:rPr>
              <w:t>__</w:t>
            </w:r>
            <w:r w:rsidR="00EC2C96" w:rsidRPr="007C60E4">
              <w:rPr>
                <w:rFonts w:ascii="Times New Roman" w:eastAsia="Times New Roman" w:hAnsi="Times New Roman" w:cs="Times New Roman"/>
                <w:sz w:val="16"/>
                <w:szCs w:val="16"/>
                <w:lang w:eastAsia="ru-RU"/>
              </w:rPr>
              <w:t>__</w:t>
            </w:r>
            <w:r w:rsidR="00D15248" w:rsidRPr="00D15248">
              <w:rPr>
                <w:rFonts w:ascii="Times New Roman" w:eastAsia="Times New Roman" w:hAnsi="Times New Roman" w:cs="Times New Roman"/>
                <w:sz w:val="16"/>
                <w:szCs w:val="16"/>
                <w:u w:val="single"/>
                <w:lang w:eastAsia="ru-RU"/>
              </w:rPr>
              <w:t>1101,8</w:t>
            </w:r>
            <w:r w:rsidR="00E60361" w:rsidRPr="00D15248">
              <w:rPr>
                <w:rFonts w:ascii="Times New Roman" w:eastAsia="Times New Roman" w:hAnsi="Times New Roman" w:cs="Times New Roman"/>
                <w:sz w:val="16"/>
                <w:szCs w:val="16"/>
                <w:u w:val="single"/>
                <w:lang w:eastAsia="ru-RU"/>
              </w:rPr>
              <w:t xml:space="preserve"> </w:t>
            </w:r>
            <w:r w:rsidR="00E60361" w:rsidRPr="007C60E4">
              <w:rPr>
                <w:rFonts w:ascii="Times New Roman" w:eastAsia="Times New Roman" w:hAnsi="Times New Roman" w:cs="Times New Roman"/>
                <w:sz w:val="16"/>
                <w:szCs w:val="16"/>
                <w:u w:val="single"/>
                <w:lang w:eastAsia="ru-RU"/>
              </w:rPr>
              <w:t xml:space="preserve">      </w:t>
            </w:r>
            <w:proofErr w:type="spellStart"/>
            <w:r w:rsidR="00EC4F9A" w:rsidRPr="007C60E4">
              <w:rPr>
                <w:rFonts w:ascii="Times New Roman" w:eastAsia="Times New Roman" w:hAnsi="Times New Roman" w:cs="Times New Roman"/>
                <w:sz w:val="16"/>
                <w:szCs w:val="16"/>
                <w:u w:val="single"/>
                <w:lang w:eastAsia="ru-RU"/>
              </w:rPr>
              <w:t>кв.м</w:t>
            </w:r>
            <w:proofErr w:type="spellEnd"/>
            <w:r w:rsidR="00E60361" w:rsidRPr="007C60E4">
              <w:rPr>
                <w:rFonts w:ascii="Times New Roman" w:eastAsia="Times New Roman" w:hAnsi="Times New Roman" w:cs="Times New Roman"/>
                <w:sz w:val="16"/>
                <w:szCs w:val="16"/>
                <w:lang w:eastAsia="ru-RU"/>
              </w:rPr>
              <w:t>.</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Двери </w:t>
            </w:r>
          </w:p>
        </w:tc>
        <w:tc>
          <w:tcPr>
            <w:tcW w:w="0" w:type="auto"/>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Количество дверей, ограждающих вход в помещения общего пользования: </w:t>
            </w:r>
            <w:r w:rsidR="007553F9" w:rsidRPr="007C60E4">
              <w:rPr>
                <w:rFonts w:ascii="Times New Roman" w:eastAsia="Times New Roman" w:hAnsi="Times New Roman" w:cs="Times New Roman"/>
                <w:sz w:val="16"/>
                <w:szCs w:val="16"/>
                <w:lang w:eastAsia="ru-RU"/>
              </w:rPr>
              <w:t>_</w:t>
            </w:r>
            <w:r w:rsidR="00C0393B">
              <w:rPr>
                <w:rFonts w:ascii="Times New Roman" w:eastAsia="Times New Roman" w:hAnsi="Times New Roman" w:cs="Times New Roman"/>
                <w:sz w:val="16"/>
                <w:szCs w:val="16"/>
                <w:lang w:eastAsia="ru-RU"/>
              </w:rPr>
              <w:t>12</w:t>
            </w:r>
            <w:r w:rsidR="007553F9" w:rsidRPr="007C60E4">
              <w:rPr>
                <w:rFonts w:ascii="Times New Roman" w:eastAsia="Times New Roman" w:hAnsi="Times New Roman" w:cs="Times New Roman"/>
                <w:sz w:val="16"/>
                <w:szCs w:val="16"/>
                <w:lang w:eastAsia="ru-RU"/>
              </w:rPr>
              <w:t>_</w:t>
            </w:r>
            <w:r w:rsidRPr="007C60E4">
              <w:rPr>
                <w:rFonts w:ascii="Times New Roman" w:eastAsia="Times New Roman" w:hAnsi="Times New Roman" w:cs="Times New Roman"/>
                <w:sz w:val="16"/>
                <w:szCs w:val="16"/>
                <w:lang w:eastAsia="ru-RU"/>
              </w:rPr>
              <w:t xml:space="preserve">шт. из них: </w:t>
            </w:r>
          </w:p>
          <w:p w:rsidR="00D61C02" w:rsidRPr="007C60E4" w:rsidRDefault="00D61C02" w:rsidP="00C0393B">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деревянных</w:t>
            </w:r>
            <w:r w:rsidR="007553F9" w:rsidRPr="007C60E4">
              <w:rPr>
                <w:rFonts w:ascii="Times New Roman" w:eastAsia="Times New Roman" w:hAnsi="Times New Roman" w:cs="Times New Roman"/>
                <w:sz w:val="16"/>
                <w:szCs w:val="16"/>
                <w:lang w:eastAsia="ru-RU"/>
              </w:rPr>
              <w:t>_</w:t>
            </w:r>
            <w:r w:rsidR="00C0393B">
              <w:rPr>
                <w:rFonts w:ascii="Times New Roman" w:eastAsia="Times New Roman" w:hAnsi="Times New Roman" w:cs="Times New Roman"/>
                <w:sz w:val="16"/>
                <w:szCs w:val="16"/>
                <w:lang w:eastAsia="ru-RU"/>
              </w:rPr>
              <w:t>6</w:t>
            </w:r>
            <w:r w:rsidR="007553F9" w:rsidRPr="007C60E4">
              <w:rPr>
                <w:rFonts w:ascii="Times New Roman" w:eastAsia="Times New Roman" w:hAnsi="Times New Roman" w:cs="Times New Roman"/>
                <w:sz w:val="16"/>
                <w:szCs w:val="16"/>
                <w:lang w:eastAsia="ru-RU"/>
              </w:rPr>
              <w:t>_</w:t>
            </w:r>
            <w:r w:rsidRPr="007C60E4">
              <w:rPr>
                <w:rFonts w:ascii="Times New Roman" w:eastAsia="Times New Roman" w:hAnsi="Times New Roman" w:cs="Times New Roman"/>
                <w:sz w:val="16"/>
                <w:szCs w:val="16"/>
                <w:lang w:eastAsia="ru-RU"/>
              </w:rPr>
              <w:t xml:space="preserve"> шт.; - металлических </w:t>
            </w:r>
            <w:r w:rsidR="007553F9" w:rsidRPr="007C60E4">
              <w:rPr>
                <w:rFonts w:ascii="Times New Roman" w:eastAsia="Times New Roman" w:hAnsi="Times New Roman" w:cs="Times New Roman"/>
                <w:sz w:val="16"/>
                <w:szCs w:val="16"/>
                <w:lang w:eastAsia="ru-RU"/>
              </w:rPr>
              <w:t>_</w:t>
            </w:r>
            <w:r w:rsidR="00C0393B">
              <w:rPr>
                <w:rFonts w:ascii="Times New Roman" w:eastAsia="Times New Roman" w:hAnsi="Times New Roman" w:cs="Times New Roman"/>
                <w:sz w:val="16"/>
                <w:szCs w:val="16"/>
                <w:lang w:eastAsia="ru-RU"/>
              </w:rPr>
              <w:t>6</w:t>
            </w:r>
            <w:r w:rsidR="007553F9" w:rsidRPr="007C60E4">
              <w:rPr>
                <w:rFonts w:ascii="Times New Roman" w:eastAsia="Times New Roman" w:hAnsi="Times New Roman" w:cs="Times New Roman"/>
                <w:sz w:val="16"/>
                <w:szCs w:val="16"/>
                <w:lang w:eastAsia="ru-RU"/>
              </w:rPr>
              <w:t>_</w:t>
            </w:r>
            <w:r w:rsidRPr="007C60E4">
              <w:rPr>
                <w:rFonts w:ascii="Times New Roman" w:eastAsia="Times New Roman" w:hAnsi="Times New Roman" w:cs="Times New Roman"/>
                <w:sz w:val="16"/>
                <w:szCs w:val="16"/>
                <w:lang w:eastAsia="ru-RU"/>
              </w:rPr>
              <w:t>шт.</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Окна </w:t>
            </w:r>
          </w:p>
        </w:tc>
        <w:tc>
          <w:tcPr>
            <w:tcW w:w="0" w:type="auto"/>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Количество окон, расположенных в помещениях общего пользования: </w:t>
            </w:r>
            <w:r w:rsidR="00EF70C0" w:rsidRPr="007C60E4">
              <w:rPr>
                <w:rFonts w:ascii="Times New Roman" w:eastAsia="Times New Roman" w:hAnsi="Times New Roman" w:cs="Times New Roman"/>
                <w:sz w:val="16"/>
                <w:szCs w:val="16"/>
                <w:lang w:eastAsia="ru-RU"/>
              </w:rPr>
              <w:t>_</w:t>
            </w:r>
            <w:r w:rsidR="00C0393B">
              <w:rPr>
                <w:rFonts w:ascii="Times New Roman" w:eastAsia="Times New Roman" w:hAnsi="Times New Roman" w:cs="Times New Roman"/>
                <w:sz w:val="16"/>
                <w:szCs w:val="16"/>
                <w:lang w:eastAsia="ru-RU"/>
              </w:rPr>
              <w:t>24</w:t>
            </w:r>
            <w:r w:rsidR="00EF70C0" w:rsidRPr="007C60E4">
              <w:rPr>
                <w:rFonts w:ascii="Times New Roman" w:eastAsia="Times New Roman" w:hAnsi="Times New Roman" w:cs="Times New Roman"/>
                <w:sz w:val="16"/>
                <w:szCs w:val="16"/>
                <w:lang w:eastAsia="ru-RU"/>
              </w:rPr>
              <w:t>_</w:t>
            </w:r>
            <w:r w:rsidR="006743D7"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шт., </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Лифты и лифтовое оборудование </w:t>
            </w:r>
          </w:p>
        </w:tc>
        <w:tc>
          <w:tcPr>
            <w:tcW w:w="0" w:type="auto"/>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Количество лифтов</w:t>
            </w:r>
            <w:r w:rsidR="007A78F3" w:rsidRPr="007C60E4">
              <w:rPr>
                <w:rFonts w:ascii="Times New Roman" w:eastAsia="Times New Roman" w:hAnsi="Times New Roman" w:cs="Times New Roman"/>
                <w:sz w:val="16"/>
                <w:szCs w:val="16"/>
                <w:lang w:eastAsia="ru-RU"/>
              </w:rPr>
              <w:t xml:space="preserve"> 0</w:t>
            </w:r>
            <w:r w:rsidRPr="007C60E4">
              <w:rPr>
                <w:rFonts w:ascii="Times New Roman" w:eastAsia="Times New Roman" w:hAnsi="Times New Roman" w:cs="Times New Roman"/>
                <w:sz w:val="16"/>
                <w:szCs w:val="16"/>
                <w:lang w:eastAsia="ru-RU"/>
              </w:rPr>
              <w:t xml:space="preserve"> шт. В том числе:</w:t>
            </w:r>
          </w:p>
          <w:p w:rsidR="00A57465" w:rsidRPr="007C60E4" w:rsidRDefault="00A57465" w:rsidP="00EC2CF0">
            <w:pPr>
              <w:spacing w:after="0" w:line="240" w:lineRule="auto"/>
              <w:rPr>
                <w:rFonts w:ascii="Times New Roman" w:eastAsia="Times New Roman" w:hAnsi="Times New Roman" w:cs="Times New Roman"/>
                <w:sz w:val="16"/>
                <w:szCs w:val="16"/>
                <w:lang w:eastAsia="ru-RU"/>
              </w:rPr>
            </w:pPr>
          </w:p>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Грузопассажирских </w:t>
            </w:r>
            <w:r w:rsidR="007A78F3" w:rsidRPr="007C60E4">
              <w:rPr>
                <w:rFonts w:ascii="Times New Roman" w:eastAsia="Times New Roman" w:hAnsi="Times New Roman" w:cs="Times New Roman"/>
                <w:sz w:val="16"/>
                <w:szCs w:val="16"/>
                <w:lang w:eastAsia="ru-RU"/>
              </w:rPr>
              <w:t>0</w:t>
            </w:r>
            <w:r w:rsidRPr="007C60E4">
              <w:rPr>
                <w:rFonts w:ascii="Times New Roman" w:eastAsia="Times New Roman" w:hAnsi="Times New Roman" w:cs="Times New Roman"/>
                <w:sz w:val="16"/>
                <w:szCs w:val="16"/>
                <w:lang w:eastAsia="ru-RU"/>
              </w:rPr>
              <w:t xml:space="preserve">шт. </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Мусоропровод </w:t>
            </w:r>
          </w:p>
        </w:tc>
        <w:tc>
          <w:tcPr>
            <w:tcW w:w="0" w:type="auto"/>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Количество </w:t>
            </w:r>
            <w:r w:rsidR="007A78F3" w:rsidRPr="007C60E4">
              <w:rPr>
                <w:rFonts w:ascii="Times New Roman" w:eastAsia="Times New Roman" w:hAnsi="Times New Roman" w:cs="Times New Roman"/>
                <w:sz w:val="16"/>
                <w:szCs w:val="16"/>
                <w:lang w:eastAsia="ru-RU"/>
              </w:rPr>
              <w:t>0</w:t>
            </w:r>
            <w:r w:rsidRPr="007C60E4">
              <w:rPr>
                <w:rFonts w:ascii="Times New Roman" w:eastAsia="Times New Roman" w:hAnsi="Times New Roman" w:cs="Times New Roman"/>
                <w:sz w:val="16"/>
                <w:szCs w:val="16"/>
                <w:lang w:eastAsia="ru-RU"/>
              </w:rPr>
              <w:t xml:space="preserve">шт. Количество загрузочных устройств </w:t>
            </w:r>
            <w:r w:rsidR="007A78F3" w:rsidRPr="007C60E4">
              <w:rPr>
                <w:rFonts w:ascii="Times New Roman" w:eastAsia="Times New Roman" w:hAnsi="Times New Roman" w:cs="Times New Roman"/>
                <w:sz w:val="16"/>
                <w:szCs w:val="16"/>
                <w:lang w:eastAsia="ru-RU"/>
              </w:rPr>
              <w:t>0</w:t>
            </w:r>
            <w:r w:rsidRPr="007C60E4">
              <w:rPr>
                <w:rFonts w:ascii="Times New Roman" w:eastAsia="Times New Roman" w:hAnsi="Times New Roman" w:cs="Times New Roman"/>
                <w:sz w:val="16"/>
                <w:szCs w:val="16"/>
                <w:lang w:eastAsia="ru-RU"/>
              </w:rPr>
              <w:t>шт.</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Водосточные желоба/водосточные трубы (</w:t>
            </w:r>
            <w:proofErr w:type="spellStart"/>
            <w:r w:rsidRPr="007C60E4">
              <w:rPr>
                <w:rFonts w:ascii="Times New Roman" w:eastAsia="Times New Roman" w:hAnsi="Times New Roman" w:cs="Times New Roman"/>
                <w:sz w:val="16"/>
                <w:szCs w:val="16"/>
                <w:lang w:eastAsia="ru-RU"/>
              </w:rPr>
              <w:t>ливневка</w:t>
            </w:r>
            <w:proofErr w:type="spellEnd"/>
            <w:r w:rsidRPr="007C60E4">
              <w:rPr>
                <w:rFonts w:ascii="Times New Roman" w:eastAsia="Times New Roman" w:hAnsi="Times New Roman" w:cs="Times New Roman"/>
                <w:sz w:val="16"/>
                <w:szCs w:val="16"/>
                <w:lang w:eastAsia="ru-RU"/>
              </w:rPr>
              <w:t xml:space="preserve">) </w:t>
            </w:r>
          </w:p>
        </w:tc>
        <w:tc>
          <w:tcPr>
            <w:tcW w:w="0" w:type="auto"/>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Количество желобов</w:t>
            </w:r>
            <w:r w:rsidR="007A78F3" w:rsidRPr="007C60E4">
              <w:rPr>
                <w:rFonts w:ascii="Times New Roman" w:eastAsia="Times New Roman" w:hAnsi="Times New Roman" w:cs="Times New Roman"/>
                <w:sz w:val="16"/>
                <w:szCs w:val="16"/>
                <w:lang w:eastAsia="ru-RU"/>
              </w:rPr>
              <w:t xml:space="preserve">  </w:t>
            </w:r>
            <w:r w:rsidR="00832A0F" w:rsidRPr="007C60E4">
              <w:rPr>
                <w:rFonts w:ascii="Times New Roman" w:eastAsia="Times New Roman" w:hAnsi="Times New Roman" w:cs="Times New Roman"/>
                <w:sz w:val="16"/>
                <w:szCs w:val="16"/>
                <w:lang w:eastAsia="ru-RU"/>
              </w:rPr>
              <w:t>_</w:t>
            </w:r>
            <w:r w:rsidR="006743D7" w:rsidRPr="007C60E4">
              <w:rPr>
                <w:rFonts w:ascii="Times New Roman" w:eastAsia="Times New Roman" w:hAnsi="Times New Roman" w:cs="Times New Roman"/>
                <w:sz w:val="16"/>
                <w:szCs w:val="16"/>
                <w:lang w:eastAsia="ru-RU"/>
              </w:rPr>
              <w:t>0</w:t>
            </w:r>
            <w:r w:rsidR="00832A0F" w:rsidRPr="007C60E4">
              <w:rPr>
                <w:rFonts w:ascii="Times New Roman" w:eastAsia="Times New Roman" w:hAnsi="Times New Roman" w:cs="Times New Roman"/>
                <w:sz w:val="16"/>
                <w:szCs w:val="16"/>
                <w:lang w:eastAsia="ru-RU"/>
              </w:rPr>
              <w:t>_</w:t>
            </w:r>
            <w:r w:rsidRPr="007C60E4">
              <w:rPr>
                <w:rFonts w:ascii="Times New Roman" w:eastAsia="Times New Roman" w:hAnsi="Times New Roman" w:cs="Times New Roman"/>
                <w:sz w:val="16"/>
                <w:szCs w:val="16"/>
                <w:lang w:eastAsia="ru-RU"/>
              </w:rPr>
              <w:t>шт.</w:t>
            </w:r>
          </w:p>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Количество водосточных труб </w:t>
            </w:r>
            <w:r w:rsidR="007A78F3" w:rsidRPr="007C60E4">
              <w:rPr>
                <w:rFonts w:ascii="Times New Roman" w:eastAsia="Times New Roman" w:hAnsi="Times New Roman" w:cs="Times New Roman"/>
                <w:sz w:val="16"/>
                <w:szCs w:val="16"/>
                <w:lang w:eastAsia="ru-RU"/>
              </w:rPr>
              <w:t xml:space="preserve"> </w:t>
            </w:r>
            <w:r w:rsidR="00832A0F" w:rsidRPr="007C60E4">
              <w:rPr>
                <w:rFonts w:ascii="Times New Roman" w:eastAsia="Times New Roman" w:hAnsi="Times New Roman" w:cs="Times New Roman"/>
                <w:sz w:val="16"/>
                <w:szCs w:val="16"/>
                <w:lang w:eastAsia="ru-RU"/>
              </w:rPr>
              <w:t>_</w:t>
            </w:r>
            <w:r w:rsidR="006743D7" w:rsidRPr="007C60E4">
              <w:rPr>
                <w:rFonts w:ascii="Times New Roman" w:eastAsia="Times New Roman" w:hAnsi="Times New Roman" w:cs="Times New Roman"/>
                <w:sz w:val="16"/>
                <w:szCs w:val="16"/>
                <w:lang w:eastAsia="ru-RU"/>
              </w:rPr>
              <w:t>0</w:t>
            </w:r>
            <w:r w:rsidR="00832A0F" w:rsidRPr="007C60E4">
              <w:rPr>
                <w:rFonts w:ascii="Times New Roman" w:eastAsia="Times New Roman" w:hAnsi="Times New Roman" w:cs="Times New Roman"/>
                <w:sz w:val="16"/>
                <w:szCs w:val="16"/>
                <w:lang w:eastAsia="ru-RU"/>
              </w:rPr>
              <w:t>_</w:t>
            </w:r>
            <w:r w:rsidR="007A78F3"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шт. </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Светильники в местах общего пользования</w:t>
            </w:r>
          </w:p>
        </w:tc>
        <w:tc>
          <w:tcPr>
            <w:tcW w:w="0" w:type="auto"/>
            <w:vAlign w:val="center"/>
            <w:hideMark/>
          </w:tcPr>
          <w:p w:rsidR="00D61C02" w:rsidRPr="007C60E4" w:rsidRDefault="00D61C02" w:rsidP="00C0393B">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Количество </w:t>
            </w:r>
            <w:r w:rsidR="00832A0F" w:rsidRPr="007C60E4">
              <w:rPr>
                <w:rFonts w:ascii="Times New Roman" w:eastAsia="Times New Roman" w:hAnsi="Times New Roman" w:cs="Times New Roman"/>
                <w:sz w:val="16"/>
                <w:szCs w:val="16"/>
                <w:lang w:eastAsia="ru-RU"/>
              </w:rPr>
              <w:t>_</w:t>
            </w:r>
            <w:r w:rsidR="00C0393B">
              <w:rPr>
                <w:rFonts w:ascii="Times New Roman" w:eastAsia="Times New Roman" w:hAnsi="Times New Roman" w:cs="Times New Roman"/>
                <w:sz w:val="16"/>
                <w:szCs w:val="16"/>
                <w:lang w:eastAsia="ru-RU"/>
              </w:rPr>
              <w:t>38</w:t>
            </w:r>
            <w:r w:rsidR="00832A0F" w:rsidRPr="007C60E4">
              <w:rPr>
                <w:rFonts w:ascii="Times New Roman" w:eastAsia="Times New Roman" w:hAnsi="Times New Roman" w:cs="Times New Roman"/>
                <w:sz w:val="16"/>
                <w:szCs w:val="16"/>
                <w:lang w:eastAsia="ru-RU"/>
              </w:rPr>
              <w:t>_</w:t>
            </w:r>
            <w:r w:rsidRPr="007C60E4">
              <w:rPr>
                <w:rFonts w:ascii="Times New Roman" w:eastAsia="Times New Roman" w:hAnsi="Times New Roman" w:cs="Times New Roman"/>
                <w:sz w:val="16"/>
                <w:szCs w:val="16"/>
                <w:lang w:eastAsia="ru-RU"/>
              </w:rPr>
              <w:t xml:space="preserve">шт. </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Сети теплоснабжения </w:t>
            </w:r>
          </w:p>
        </w:tc>
        <w:tc>
          <w:tcPr>
            <w:tcW w:w="0" w:type="auto"/>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Задвижки, шаровые краны, затворы: имеются </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Задвижки, вентили, краны на системах теплоснабжения </w:t>
            </w:r>
          </w:p>
        </w:tc>
        <w:tc>
          <w:tcPr>
            <w:tcW w:w="0" w:type="auto"/>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Задвижки, шаровые краны, затворы: имеются</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Бойлерные, (теплообменники) </w:t>
            </w:r>
          </w:p>
        </w:tc>
        <w:tc>
          <w:tcPr>
            <w:tcW w:w="0" w:type="auto"/>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Количество </w:t>
            </w:r>
            <w:r w:rsidR="007A78F3" w:rsidRPr="007C60E4">
              <w:rPr>
                <w:rFonts w:ascii="Times New Roman" w:eastAsia="Times New Roman" w:hAnsi="Times New Roman" w:cs="Times New Roman"/>
                <w:sz w:val="16"/>
                <w:szCs w:val="16"/>
                <w:lang w:eastAsia="ru-RU"/>
              </w:rPr>
              <w:t>0</w:t>
            </w:r>
            <w:r w:rsidRPr="007C60E4">
              <w:rPr>
                <w:rFonts w:ascii="Times New Roman" w:eastAsia="Times New Roman" w:hAnsi="Times New Roman" w:cs="Times New Roman"/>
                <w:sz w:val="16"/>
                <w:szCs w:val="16"/>
                <w:lang w:eastAsia="ru-RU"/>
              </w:rPr>
              <w:t xml:space="preserve">шт. </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Элеваторные узлы </w:t>
            </w:r>
          </w:p>
        </w:tc>
        <w:tc>
          <w:tcPr>
            <w:tcW w:w="0" w:type="auto"/>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Количество </w:t>
            </w:r>
            <w:r w:rsidR="00EF70C0" w:rsidRPr="007C60E4">
              <w:rPr>
                <w:rFonts w:ascii="Times New Roman" w:eastAsia="Times New Roman" w:hAnsi="Times New Roman" w:cs="Times New Roman"/>
                <w:sz w:val="16"/>
                <w:szCs w:val="16"/>
                <w:lang w:eastAsia="ru-RU"/>
              </w:rPr>
              <w:t>_</w:t>
            </w:r>
            <w:r w:rsidR="00C0393B">
              <w:rPr>
                <w:rFonts w:ascii="Times New Roman" w:eastAsia="Times New Roman" w:hAnsi="Times New Roman" w:cs="Times New Roman"/>
                <w:sz w:val="16"/>
                <w:szCs w:val="16"/>
                <w:lang w:eastAsia="ru-RU"/>
              </w:rPr>
              <w:t>2</w:t>
            </w:r>
            <w:r w:rsidR="00EF70C0" w:rsidRPr="007C60E4">
              <w:rPr>
                <w:rFonts w:ascii="Times New Roman" w:eastAsia="Times New Roman" w:hAnsi="Times New Roman" w:cs="Times New Roman"/>
                <w:sz w:val="16"/>
                <w:szCs w:val="16"/>
                <w:lang w:eastAsia="ru-RU"/>
              </w:rPr>
              <w:t>_</w:t>
            </w:r>
            <w:r w:rsidR="006743D7"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шт. </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Радиаторы в местах общего пользования</w:t>
            </w:r>
          </w:p>
        </w:tc>
        <w:tc>
          <w:tcPr>
            <w:tcW w:w="0" w:type="auto"/>
            <w:vAlign w:val="center"/>
            <w:hideMark/>
          </w:tcPr>
          <w:p w:rsidR="00D61C02" w:rsidRPr="007C60E4" w:rsidRDefault="00D61C02" w:rsidP="00C0393B">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Количество </w:t>
            </w:r>
            <w:r w:rsidR="006743D7" w:rsidRPr="007C60E4">
              <w:rPr>
                <w:rFonts w:ascii="Times New Roman" w:eastAsia="Times New Roman" w:hAnsi="Times New Roman" w:cs="Times New Roman"/>
                <w:sz w:val="16"/>
                <w:szCs w:val="16"/>
                <w:lang w:eastAsia="ru-RU"/>
              </w:rPr>
              <w:t>_</w:t>
            </w:r>
            <w:r w:rsidR="00013790" w:rsidRPr="007C60E4">
              <w:rPr>
                <w:rFonts w:ascii="Times New Roman" w:eastAsia="Times New Roman" w:hAnsi="Times New Roman" w:cs="Times New Roman"/>
                <w:sz w:val="16"/>
                <w:szCs w:val="16"/>
                <w:lang w:eastAsia="ru-RU"/>
              </w:rPr>
              <w:t>_</w:t>
            </w:r>
            <w:r w:rsidR="00C0393B">
              <w:rPr>
                <w:rFonts w:ascii="Times New Roman" w:eastAsia="Times New Roman" w:hAnsi="Times New Roman" w:cs="Times New Roman"/>
                <w:sz w:val="16"/>
                <w:szCs w:val="16"/>
                <w:lang w:eastAsia="ru-RU"/>
              </w:rPr>
              <w:t>12</w:t>
            </w:r>
            <w:r w:rsidR="00013790" w:rsidRPr="007C60E4">
              <w:rPr>
                <w:rFonts w:ascii="Times New Roman" w:eastAsia="Times New Roman" w:hAnsi="Times New Roman" w:cs="Times New Roman"/>
                <w:sz w:val="16"/>
                <w:szCs w:val="16"/>
                <w:lang w:eastAsia="ru-RU"/>
              </w:rPr>
              <w:t>_</w:t>
            </w:r>
            <w:r w:rsidR="006743D7" w:rsidRPr="007C60E4">
              <w:rPr>
                <w:rFonts w:ascii="Times New Roman" w:eastAsia="Times New Roman" w:hAnsi="Times New Roman" w:cs="Times New Roman"/>
                <w:sz w:val="16"/>
                <w:szCs w:val="16"/>
                <w:lang w:eastAsia="ru-RU"/>
              </w:rPr>
              <w:t>_</w:t>
            </w:r>
            <w:r w:rsidR="007A78F3"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шт. </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Насосы подкачки воды</w:t>
            </w:r>
          </w:p>
        </w:tc>
        <w:tc>
          <w:tcPr>
            <w:tcW w:w="0" w:type="auto"/>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количество </w:t>
            </w:r>
            <w:r w:rsidR="00EF70C0" w:rsidRPr="007C60E4">
              <w:rPr>
                <w:rFonts w:ascii="Times New Roman" w:eastAsia="Times New Roman" w:hAnsi="Times New Roman" w:cs="Times New Roman"/>
                <w:sz w:val="16"/>
                <w:szCs w:val="16"/>
                <w:lang w:eastAsia="ru-RU"/>
              </w:rPr>
              <w:t>__</w:t>
            </w:r>
            <w:r w:rsidR="00C0393B">
              <w:rPr>
                <w:rFonts w:ascii="Times New Roman" w:eastAsia="Times New Roman" w:hAnsi="Times New Roman" w:cs="Times New Roman"/>
                <w:sz w:val="16"/>
                <w:szCs w:val="16"/>
                <w:lang w:eastAsia="ru-RU"/>
              </w:rPr>
              <w:t>0</w:t>
            </w:r>
            <w:r w:rsidR="00EF70C0" w:rsidRPr="007C60E4">
              <w:rPr>
                <w:rFonts w:ascii="Times New Roman" w:eastAsia="Times New Roman" w:hAnsi="Times New Roman" w:cs="Times New Roman"/>
                <w:sz w:val="16"/>
                <w:szCs w:val="16"/>
                <w:lang w:eastAsia="ru-RU"/>
              </w:rPr>
              <w:t>__</w:t>
            </w:r>
            <w:r w:rsidRPr="007C60E4">
              <w:rPr>
                <w:rFonts w:ascii="Times New Roman" w:eastAsia="Times New Roman" w:hAnsi="Times New Roman" w:cs="Times New Roman"/>
                <w:sz w:val="16"/>
                <w:szCs w:val="16"/>
                <w:lang w:eastAsia="ru-RU"/>
              </w:rPr>
              <w:t>шт.</w:t>
            </w:r>
          </w:p>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Марка насоса: </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Трубопроводы холодной воды </w:t>
            </w:r>
          </w:p>
        </w:tc>
        <w:tc>
          <w:tcPr>
            <w:tcW w:w="0" w:type="auto"/>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Диаметр, материал: </w:t>
            </w:r>
            <w:proofErr w:type="gramStart"/>
            <w:r w:rsidRPr="007C60E4">
              <w:rPr>
                <w:rFonts w:ascii="Times New Roman" w:eastAsia="Times New Roman" w:hAnsi="Times New Roman" w:cs="Times New Roman"/>
                <w:sz w:val="16"/>
                <w:szCs w:val="16"/>
                <w:lang w:eastAsia="ru-RU"/>
              </w:rPr>
              <w:t>мм</w:t>
            </w:r>
            <w:proofErr w:type="gramEnd"/>
            <w:r w:rsidRPr="007C60E4">
              <w:rPr>
                <w:rFonts w:ascii="Times New Roman" w:eastAsia="Times New Roman" w:hAnsi="Times New Roman" w:cs="Times New Roman"/>
                <w:sz w:val="16"/>
                <w:szCs w:val="16"/>
                <w:lang w:eastAsia="ru-RU"/>
              </w:rPr>
              <w:t xml:space="preserve">, сталь </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Трубопроводы горячей воды </w:t>
            </w:r>
          </w:p>
        </w:tc>
        <w:tc>
          <w:tcPr>
            <w:tcW w:w="0" w:type="auto"/>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Диаметр, </w:t>
            </w:r>
            <w:r w:rsidR="00013790" w:rsidRPr="007C60E4">
              <w:rPr>
                <w:rFonts w:ascii="Times New Roman" w:eastAsia="Times New Roman" w:hAnsi="Times New Roman" w:cs="Times New Roman"/>
                <w:sz w:val="16"/>
                <w:szCs w:val="16"/>
                <w:lang w:eastAsia="ru-RU"/>
              </w:rPr>
              <w:t>______</w:t>
            </w:r>
            <w:proofErr w:type="gramStart"/>
            <w:r w:rsidRPr="007C60E4">
              <w:rPr>
                <w:rFonts w:ascii="Times New Roman" w:eastAsia="Times New Roman" w:hAnsi="Times New Roman" w:cs="Times New Roman"/>
                <w:sz w:val="16"/>
                <w:szCs w:val="16"/>
                <w:lang w:eastAsia="ru-RU"/>
              </w:rPr>
              <w:t>мм</w:t>
            </w:r>
            <w:proofErr w:type="gramEnd"/>
            <w:r w:rsidRPr="007C60E4">
              <w:rPr>
                <w:rFonts w:ascii="Times New Roman" w:eastAsia="Times New Roman" w:hAnsi="Times New Roman" w:cs="Times New Roman"/>
                <w:sz w:val="16"/>
                <w:szCs w:val="16"/>
                <w:lang w:eastAsia="ru-RU"/>
              </w:rPr>
              <w:t xml:space="preserve"> </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Задвижки, вентили, краны на системах водоснабжения </w:t>
            </w:r>
          </w:p>
        </w:tc>
        <w:tc>
          <w:tcPr>
            <w:tcW w:w="0" w:type="auto"/>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Задвижки, вентиля, краны - имеются </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Коллективные приборы учета </w:t>
            </w:r>
          </w:p>
        </w:tc>
        <w:tc>
          <w:tcPr>
            <w:tcW w:w="0" w:type="auto"/>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Перечень установленных </w:t>
            </w:r>
            <w:r w:rsidR="00300473" w:rsidRPr="007C60E4">
              <w:rPr>
                <w:rFonts w:ascii="Times New Roman" w:eastAsia="Times New Roman" w:hAnsi="Times New Roman" w:cs="Times New Roman"/>
                <w:sz w:val="16"/>
                <w:szCs w:val="16"/>
                <w:lang w:eastAsia="ru-RU"/>
              </w:rPr>
              <w:t xml:space="preserve">приборов учета, </w:t>
            </w:r>
            <w:r w:rsidR="00300473" w:rsidRPr="00D15248">
              <w:rPr>
                <w:rFonts w:ascii="Times New Roman" w:eastAsia="Times New Roman" w:hAnsi="Times New Roman" w:cs="Times New Roman"/>
                <w:sz w:val="16"/>
                <w:szCs w:val="16"/>
                <w:u w:val="single"/>
                <w:lang w:eastAsia="ru-RU"/>
              </w:rPr>
              <w:t>ХВС</w:t>
            </w:r>
            <w:r w:rsidRPr="00D15248">
              <w:rPr>
                <w:rFonts w:ascii="Times New Roman" w:eastAsia="Times New Roman" w:hAnsi="Times New Roman" w:cs="Times New Roman"/>
                <w:sz w:val="16"/>
                <w:szCs w:val="16"/>
                <w:u w:val="single"/>
                <w:lang w:eastAsia="ru-RU"/>
              </w:rPr>
              <w:t>,</w:t>
            </w:r>
            <w:r w:rsidRPr="007C60E4">
              <w:rPr>
                <w:rFonts w:ascii="Times New Roman" w:eastAsia="Times New Roman" w:hAnsi="Times New Roman" w:cs="Times New Roman"/>
                <w:sz w:val="16"/>
                <w:szCs w:val="16"/>
                <w:u w:val="single"/>
                <w:lang w:eastAsia="ru-RU"/>
              </w:rPr>
              <w:t xml:space="preserve"> </w:t>
            </w:r>
            <w:proofErr w:type="spellStart"/>
            <w:r w:rsidR="0076146B" w:rsidRPr="007C60E4">
              <w:rPr>
                <w:rFonts w:ascii="Times New Roman" w:eastAsia="Times New Roman" w:hAnsi="Times New Roman" w:cs="Times New Roman"/>
                <w:sz w:val="16"/>
                <w:szCs w:val="16"/>
                <w:u w:val="single"/>
                <w:lang w:eastAsia="ru-RU"/>
              </w:rPr>
              <w:t>ГВС</w:t>
            </w:r>
            <w:proofErr w:type="gramStart"/>
            <w:r w:rsidR="0076146B" w:rsidRPr="007C60E4">
              <w:rPr>
                <w:rFonts w:ascii="Times New Roman" w:eastAsia="Times New Roman" w:hAnsi="Times New Roman" w:cs="Times New Roman"/>
                <w:sz w:val="16"/>
                <w:szCs w:val="16"/>
                <w:u w:val="single"/>
                <w:lang w:eastAsia="ru-RU"/>
              </w:rPr>
              <w:t>,</w:t>
            </w:r>
            <w:r w:rsidRPr="007C60E4">
              <w:rPr>
                <w:rFonts w:ascii="Times New Roman" w:eastAsia="Times New Roman" w:hAnsi="Times New Roman" w:cs="Times New Roman"/>
                <w:sz w:val="16"/>
                <w:szCs w:val="16"/>
                <w:u w:val="single"/>
                <w:lang w:eastAsia="ru-RU"/>
              </w:rPr>
              <w:t>т</w:t>
            </w:r>
            <w:proofErr w:type="gramEnd"/>
            <w:r w:rsidRPr="007C60E4">
              <w:rPr>
                <w:rFonts w:ascii="Times New Roman" w:eastAsia="Times New Roman" w:hAnsi="Times New Roman" w:cs="Times New Roman"/>
                <w:sz w:val="16"/>
                <w:szCs w:val="16"/>
                <w:u w:val="single"/>
                <w:lang w:eastAsia="ru-RU"/>
              </w:rPr>
              <w:t>еплосчетчик</w:t>
            </w:r>
            <w:proofErr w:type="spellEnd"/>
            <w:r w:rsidRPr="007C60E4">
              <w:rPr>
                <w:rFonts w:ascii="Times New Roman" w:eastAsia="Times New Roman" w:hAnsi="Times New Roman" w:cs="Times New Roman"/>
                <w:sz w:val="16"/>
                <w:szCs w:val="16"/>
                <w:u w:val="single"/>
                <w:lang w:eastAsia="ru-RU"/>
              </w:rPr>
              <w:t>, счетчики эл. энергии.</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Трубопроводы канализации </w:t>
            </w:r>
          </w:p>
        </w:tc>
        <w:tc>
          <w:tcPr>
            <w:tcW w:w="0" w:type="auto"/>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Диаметр, материал и протяженность: </w:t>
            </w:r>
            <w:r w:rsidR="00013790" w:rsidRPr="007C60E4">
              <w:rPr>
                <w:rFonts w:ascii="Times New Roman" w:eastAsia="Times New Roman" w:hAnsi="Times New Roman" w:cs="Times New Roman"/>
                <w:sz w:val="16"/>
                <w:szCs w:val="16"/>
                <w:lang w:eastAsia="ru-RU"/>
              </w:rPr>
              <w:t>_____</w:t>
            </w:r>
            <w:proofErr w:type="gramStart"/>
            <w:r w:rsidRPr="007C60E4">
              <w:rPr>
                <w:rFonts w:ascii="Times New Roman" w:eastAsia="Times New Roman" w:hAnsi="Times New Roman" w:cs="Times New Roman"/>
                <w:sz w:val="16"/>
                <w:szCs w:val="16"/>
                <w:lang w:eastAsia="ru-RU"/>
              </w:rPr>
              <w:t>мм</w:t>
            </w:r>
            <w:proofErr w:type="gramEnd"/>
            <w:r w:rsidRPr="007C60E4">
              <w:rPr>
                <w:rFonts w:ascii="Times New Roman" w:eastAsia="Times New Roman" w:hAnsi="Times New Roman" w:cs="Times New Roman"/>
                <w:sz w:val="16"/>
                <w:szCs w:val="16"/>
                <w:lang w:eastAsia="ru-RU"/>
              </w:rPr>
              <w:t xml:space="preserve"> </w:t>
            </w:r>
            <w:proofErr w:type="spellStart"/>
            <w:r w:rsidRPr="007C60E4">
              <w:rPr>
                <w:rFonts w:ascii="Times New Roman" w:eastAsia="Times New Roman" w:hAnsi="Times New Roman" w:cs="Times New Roman"/>
                <w:sz w:val="16"/>
                <w:szCs w:val="16"/>
                <w:lang w:eastAsia="ru-RU"/>
              </w:rPr>
              <w:t>пвх</w:t>
            </w:r>
            <w:proofErr w:type="spellEnd"/>
            <w:r w:rsidRPr="007C60E4">
              <w:rPr>
                <w:rFonts w:ascii="Times New Roman" w:eastAsia="Times New Roman" w:hAnsi="Times New Roman" w:cs="Times New Roman"/>
                <w:sz w:val="16"/>
                <w:szCs w:val="16"/>
                <w:lang w:eastAsia="ru-RU"/>
              </w:rPr>
              <w:t xml:space="preserve"> </w:t>
            </w:r>
          </w:p>
        </w:tc>
      </w:tr>
      <w:tr w:rsidR="006D654A" w:rsidRPr="007C60E4" w:rsidTr="00EC2CF0">
        <w:trPr>
          <w:tblCellSpacing w:w="15" w:type="dxa"/>
        </w:trPr>
        <w:tc>
          <w:tcPr>
            <w:tcW w:w="0" w:type="auto"/>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Иное оборудование </w:t>
            </w:r>
          </w:p>
        </w:tc>
        <w:tc>
          <w:tcPr>
            <w:tcW w:w="0" w:type="auto"/>
            <w:vAlign w:val="center"/>
            <w:hideMark/>
          </w:tcPr>
          <w:p w:rsidR="00D61C02" w:rsidRPr="007C60E4" w:rsidRDefault="00D61C02" w:rsidP="00EF70C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Указать наименование; </w:t>
            </w:r>
          </w:p>
        </w:tc>
      </w:tr>
      <w:tr w:rsidR="006D654A" w:rsidRPr="007C60E4" w:rsidTr="00EC2CF0">
        <w:trPr>
          <w:tblCellSpacing w:w="15" w:type="dxa"/>
        </w:trPr>
        <w:tc>
          <w:tcPr>
            <w:tcW w:w="0" w:type="auto"/>
            <w:gridSpan w:val="3"/>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II. Земельный участок*</w:t>
            </w:r>
          </w:p>
        </w:tc>
      </w:tr>
      <w:tr w:rsidR="006D654A" w:rsidRPr="007C60E4" w:rsidTr="00EE43AF">
        <w:trPr>
          <w:tblCellSpacing w:w="15" w:type="dxa"/>
        </w:trPr>
        <w:tc>
          <w:tcPr>
            <w:tcW w:w="2274" w:type="dxa"/>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Общая площадь </w:t>
            </w:r>
          </w:p>
        </w:tc>
        <w:tc>
          <w:tcPr>
            <w:tcW w:w="5124" w:type="dxa"/>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Земельного участка</w:t>
            </w:r>
            <w:proofErr w:type="gramStart"/>
            <w:r w:rsidRPr="007C60E4">
              <w:rPr>
                <w:rFonts w:ascii="Times New Roman" w:eastAsia="Times New Roman" w:hAnsi="Times New Roman" w:cs="Times New Roman"/>
                <w:sz w:val="16"/>
                <w:szCs w:val="16"/>
                <w:lang w:eastAsia="ru-RU"/>
              </w:rPr>
              <w:t xml:space="preserve"> </w:t>
            </w:r>
            <w:r w:rsidR="0084762A" w:rsidRPr="007C60E4">
              <w:rPr>
                <w:rFonts w:ascii="Times New Roman" w:eastAsia="Times New Roman" w:hAnsi="Times New Roman" w:cs="Times New Roman"/>
                <w:sz w:val="16"/>
                <w:szCs w:val="16"/>
                <w:lang w:eastAsia="ru-RU"/>
              </w:rPr>
              <w:t>:</w:t>
            </w:r>
            <w:proofErr w:type="gramEnd"/>
            <w:r w:rsidR="0084762A" w:rsidRPr="007C60E4">
              <w:rPr>
                <w:rFonts w:ascii="Times New Roman" w:eastAsia="Times New Roman" w:hAnsi="Times New Roman" w:cs="Times New Roman"/>
                <w:sz w:val="16"/>
                <w:szCs w:val="16"/>
                <w:lang w:eastAsia="ru-RU"/>
              </w:rPr>
              <w:t>_</w:t>
            </w:r>
            <w:r w:rsidR="00D15248">
              <w:rPr>
                <w:rFonts w:ascii="Times New Roman" w:eastAsia="Times New Roman" w:hAnsi="Times New Roman" w:cs="Times New Roman"/>
                <w:sz w:val="16"/>
                <w:szCs w:val="16"/>
                <w:u w:val="single"/>
                <w:lang w:eastAsia="ru-RU"/>
              </w:rPr>
              <w:t>5</w:t>
            </w:r>
            <w:r w:rsidR="00D15248" w:rsidRPr="00D15248">
              <w:rPr>
                <w:rFonts w:ascii="Times New Roman" w:eastAsia="Times New Roman" w:hAnsi="Times New Roman" w:cs="Times New Roman"/>
                <w:sz w:val="16"/>
                <w:szCs w:val="16"/>
                <w:u w:val="single"/>
                <w:lang w:eastAsia="ru-RU"/>
              </w:rPr>
              <w:t>348,0</w:t>
            </w:r>
            <w:r w:rsidR="00013790" w:rsidRPr="007C60E4">
              <w:rPr>
                <w:rFonts w:ascii="Arial" w:hAnsi="Arial" w:cs="Arial"/>
                <w:color w:val="000000"/>
                <w:sz w:val="16"/>
                <w:szCs w:val="16"/>
                <w:shd w:val="clear" w:color="auto" w:fill="F9F9F9"/>
              </w:rPr>
              <w:t xml:space="preserve"> </w:t>
            </w:r>
            <w:r w:rsidR="0084762A" w:rsidRPr="007C60E4">
              <w:rPr>
                <w:rFonts w:ascii="Times New Roman" w:eastAsia="Times New Roman" w:hAnsi="Times New Roman" w:cs="Times New Roman"/>
                <w:sz w:val="16"/>
                <w:szCs w:val="16"/>
                <w:lang w:eastAsia="ru-RU"/>
              </w:rPr>
              <w:t>__</w:t>
            </w:r>
            <w:r w:rsidRPr="007C60E4">
              <w:rPr>
                <w:rFonts w:ascii="Times New Roman" w:eastAsia="Times New Roman" w:hAnsi="Times New Roman" w:cs="Times New Roman"/>
                <w:sz w:val="16"/>
                <w:szCs w:val="16"/>
                <w:lang w:eastAsia="ru-RU"/>
              </w:rPr>
              <w:t xml:space="preserve">м², в том числе: </w:t>
            </w:r>
          </w:p>
          <w:p w:rsidR="00D61C02" w:rsidRPr="007C60E4" w:rsidRDefault="00EF70C0" w:rsidP="002E112F">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Кадастровый номе</w:t>
            </w:r>
            <w:r w:rsidRPr="007C60E4">
              <w:rPr>
                <w:rFonts w:ascii="Times New Roman" w:hAnsi="Times New Roman" w:cs="Times New Roman"/>
                <w:sz w:val="16"/>
                <w:szCs w:val="16"/>
                <w:shd w:val="clear" w:color="auto" w:fill="FFFFFF"/>
              </w:rPr>
              <w:t>р</w:t>
            </w:r>
            <w:r w:rsidRPr="007C60E4">
              <w:rPr>
                <w:rFonts w:ascii="Times New Roman" w:hAnsi="Times New Roman" w:cs="Times New Roman"/>
                <w:b/>
                <w:i/>
                <w:sz w:val="16"/>
                <w:szCs w:val="16"/>
                <w:u w:val="single"/>
                <w:shd w:val="clear" w:color="auto" w:fill="FFFFFF"/>
              </w:rPr>
              <w:t xml:space="preserve"> </w:t>
            </w:r>
            <w:r w:rsidR="0084762A" w:rsidRPr="007C60E4">
              <w:rPr>
                <w:rFonts w:ascii="Times New Roman" w:eastAsia="Times New Roman" w:hAnsi="Times New Roman" w:cs="Times New Roman"/>
                <w:sz w:val="16"/>
                <w:szCs w:val="16"/>
                <w:lang w:eastAsia="ru-RU"/>
              </w:rPr>
              <w:t>_</w:t>
            </w:r>
            <w:r w:rsidR="002E112F" w:rsidRPr="002E112F">
              <w:rPr>
                <w:rFonts w:ascii="Times New Roman" w:eastAsia="Times New Roman" w:hAnsi="Times New Roman" w:cs="Times New Roman"/>
                <w:sz w:val="16"/>
                <w:szCs w:val="16"/>
                <w:u w:val="single"/>
                <w:lang w:eastAsia="ru-RU"/>
              </w:rPr>
              <w:t>37:29:020219:1</w:t>
            </w:r>
            <w:r w:rsidR="00EE43AF" w:rsidRPr="007C60E4">
              <w:rPr>
                <w:rFonts w:ascii="Times New Roman" w:eastAsia="Times New Roman" w:hAnsi="Times New Roman" w:cs="Times New Roman"/>
                <w:sz w:val="16"/>
                <w:szCs w:val="16"/>
                <w:lang w:eastAsia="ru-RU"/>
              </w:rPr>
              <w:t>_</w:t>
            </w:r>
          </w:p>
        </w:tc>
      </w:tr>
      <w:tr w:rsidR="006D654A" w:rsidRPr="007C60E4" w:rsidTr="00EE43AF">
        <w:trPr>
          <w:tblCellSpacing w:w="15" w:type="dxa"/>
        </w:trPr>
        <w:tc>
          <w:tcPr>
            <w:tcW w:w="2274" w:type="dxa"/>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Элементы благоустройства </w:t>
            </w:r>
          </w:p>
        </w:tc>
        <w:tc>
          <w:tcPr>
            <w:tcW w:w="5124" w:type="dxa"/>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Малые архитектурные формы есть (есть/нет), если есть, перечислить</w:t>
            </w:r>
            <w:proofErr w:type="gramStart"/>
            <w:r w:rsidRPr="007C60E4">
              <w:rPr>
                <w:rFonts w:ascii="Times New Roman" w:eastAsia="Times New Roman" w:hAnsi="Times New Roman" w:cs="Times New Roman"/>
                <w:sz w:val="16"/>
                <w:szCs w:val="16"/>
                <w:lang w:eastAsia="ru-RU"/>
              </w:rPr>
              <w:t xml:space="preserve"> ;</w:t>
            </w:r>
            <w:proofErr w:type="gramEnd"/>
            <w:r w:rsidRPr="007C60E4">
              <w:rPr>
                <w:rFonts w:ascii="Times New Roman" w:eastAsia="Times New Roman" w:hAnsi="Times New Roman" w:cs="Times New Roman"/>
                <w:sz w:val="16"/>
                <w:szCs w:val="16"/>
                <w:lang w:eastAsia="ru-RU"/>
              </w:rPr>
              <w:t xml:space="preserve"> урны, скамейки.</w:t>
            </w:r>
          </w:p>
        </w:tc>
      </w:tr>
      <w:tr w:rsidR="006D654A" w:rsidRPr="007C60E4" w:rsidTr="00EE43AF">
        <w:trPr>
          <w:tblCellSpacing w:w="15" w:type="dxa"/>
        </w:trPr>
        <w:tc>
          <w:tcPr>
            <w:tcW w:w="2274" w:type="dxa"/>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lastRenderedPageBreak/>
              <w:t xml:space="preserve">Иные строения </w:t>
            </w:r>
          </w:p>
        </w:tc>
        <w:tc>
          <w:tcPr>
            <w:tcW w:w="5124" w:type="dxa"/>
            <w:gridSpan w:val="2"/>
            <w:vAlign w:val="center"/>
            <w:hideMark/>
          </w:tcPr>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1. _________________</w:t>
            </w:r>
          </w:p>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2. _________________</w:t>
            </w:r>
          </w:p>
          <w:p w:rsidR="00D61C02" w:rsidRPr="007C60E4" w:rsidRDefault="00D61C02"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3. _________________ </w:t>
            </w:r>
          </w:p>
        </w:tc>
      </w:tr>
    </w:tbl>
    <w:p w:rsidR="00D61C02" w:rsidRPr="007C60E4" w:rsidRDefault="00D61C02" w:rsidP="00D61C02">
      <w:pPr>
        <w:spacing w:after="0" w:line="240" w:lineRule="auto"/>
        <w:jc w:val="both"/>
        <w:rPr>
          <w:rFonts w:ascii="Times New Roman" w:eastAsia="Times New Roman" w:hAnsi="Times New Roman" w:cs="Times New Roman"/>
          <w:sz w:val="16"/>
          <w:szCs w:val="16"/>
          <w:lang w:eastAsia="ru-RU"/>
        </w:rPr>
      </w:pPr>
    </w:p>
    <w:p w:rsidR="003E2672" w:rsidRPr="007C60E4" w:rsidRDefault="003E2672" w:rsidP="003E267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1.3. </w:t>
      </w:r>
      <w:proofErr w:type="gramStart"/>
      <w:r w:rsidRPr="007C60E4">
        <w:rPr>
          <w:rFonts w:ascii="Times New Roman" w:eastAsia="Times New Roman" w:hAnsi="Times New Roman" w:cs="Times New Roman"/>
          <w:sz w:val="16"/>
          <w:szCs w:val="16"/>
          <w:lang w:eastAsia="ru-RU"/>
        </w:rPr>
        <w:t>При выполнении условий настоящего Договора Стороны руководствуются Жилищным Кодексом РФ,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года №354, Правилами содержания общего имущества в МКД и правилами изменения размера платы за содержание и ремонт жилого помещения в случае оказания услуг и выполнения работ по управлению, содержанию и</w:t>
      </w:r>
      <w:proofErr w:type="gramEnd"/>
      <w:r w:rsidRPr="007C60E4">
        <w:rPr>
          <w:rFonts w:ascii="Times New Roman" w:eastAsia="Times New Roman" w:hAnsi="Times New Roman" w:cs="Times New Roman"/>
          <w:sz w:val="16"/>
          <w:szCs w:val="16"/>
          <w:lang w:eastAsia="ru-RU"/>
        </w:rPr>
        <w:t xml:space="preserve"> </w:t>
      </w:r>
      <w:proofErr w:type="gramStart"/>
      <w:r w:rsidRPr="007C60E4">
        <w:rPr>
          <w:rFonts w:ascii="Times New Roman" w:eastAsia="Times New Roman" w:hAnsi="Times New Roman" w:cs="Times New Roman"/>
          <w:sz w:val="16"/>
          <w:szCs w:val="16"/>
          <w:lang w:eastAsia="ru-RU"/>
        </w:rPr>
        <w:t>ремонту общего имущества в МКД ненадлежащего качества и (или) с перерывами, превышающими установленную продолжительность, утвержденных постановлением Правительства РФ от 13.08.2006 года №491, постановлением Правительства РФ от 03.04.2013 года №290</w:t>
      </w:r>
      <w:r w:rsidR="00582C8E"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582C8E"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w:t>
      </w:r>
      <w:proofErr w:type="gramEnd"/>
      <w:r w:rsidRPr="007C60E4">
        <w:rPr>
          <w:rFonts w:ascii="Times New Roman" w:eastAsia="Times New Roman" w:hAnsi="Times New Roman" w:cs="Times New Roman"/>
          <w:sz w:val="16"/>
          <w:szCs w:val="16"/>
          <w:lang w:eastAsia="ru-RU"/>
        </w:rPr>
        <w:t xml:space="preserve"> Правилами и нормами технической эксплуатации жилищного фонда, утвержденных Постановлением Госстроя РФ от 27.09.2003 года №170, действующими государственными стандартами в области ЖКХ, а также иными нормативно-правовыми актами РФ и Ивановской области, регулирующими жилищные правоотношения. </w:t>
      </w:r>
    </w:p>
    <w:p w:rsidR="003E2672" w:rsidRPr="007C60E4" w:rsidRDefault="003E2672" w:rsidP="003E267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1.4. Подписание настоящего Договора Председателем Совета МКД не исключает подписание настоящего Договора любым собственником помещения в МКД.</w:t>
      </w:r>
    </w:p>
    <w:p w:rsidR="003E2672" w:rsidRPr="007C60E4" w:rsidRDefault="003E2672" w:rsidP="003E267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1.5. Условия настоящего Договора управления многоквартирным домом устанавливаются одинаковыми для всех собственников помещений в многоквартирном доме (положения распространяются также на нанимателей жилых помещений по договорам социального и коммерческого найма, и арендаторов нежилых помещений, о чем Собственники обязаны их уведомить).</w:t>
      </w:r>
    </w:p>
    <w:p w:rsidR="003E2672" w:rsidRPr="007C60E4" w:rsidRDefault="003E2672" w:rsidP="003E2672">
      <w:pPr>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b/>
          <w:bCs/>
          <w:sz w:val="16"/>
          <w:szCs w:val="16"/>
          <w:lang w:eastAsia="ru-RU"/>
        </w:rPr>
        <w:t>2. Обязанности Сторон.</w:t>
      </w:r>
    </w:p>
    <w:p w:rsidR="003E2672" w:rsidRPr="007C60E4" w:rsidRDefault="003E2672" w:rsidP="00D57B38">
      <w:pPr>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b/>
          <w:bCs/>
          <w:sz w:val="16"/>
          <w:szCs w:val="16"/>
          <w:lang w:eastAsia="ru-RU"/>
        </w:rPr>
        <w:t>2.1. Управляющая организация обязана:</w:t>
      </w:r>
    </w:p>
    <w:p w:rsidR="003E2672" w:rsidRPr="007C60E4" w:rsidRDefault="003E2672" w:rsidP="003E267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2.1.1. Осуществлять деятельность по управлению многоквартирным домом в соответствии с Правилами осуществления деятельности по управлению многоквартирными домами, утвержденными Постановлением Правительства РФ от 15.05.2013</w:t>
      </w:r>
      <w:r w:rsidR="00582C8E"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г. №416, условиями настоящего Договора </w:t>
      </w:r>
      <w:r w:rsidR="00456C3D" w:rsidRPr="007C60E4">
        <w:rPr>
          <w:rFonts w:ascii="Times New Roman" w:eastAsia="Times New Roman" w:hAnsi="Times New Roman" w:cs="Times New Roman"/>
          <w:sz w:val="16"/>
          <w:szCs w:val="16"/>
          <w:lang w:eastAsia="ru-RU"/>
        </w:rPr>
        <w:t>и приведенного ниже Технического регламента:</w:t>
      </w:r>
    </w:p>
    <w:p w:rsidR="00456C3D" w:rsidRPr="007C60E4" w:rsidRDefault="00456C3D" w:rsidP="00456C3D">
      <w:pPr>
        <w:spacing w:after="0" w:line="240" w:lineRule="auto"/>
        <w:jc w:val="center"/>
        <w:outlineLvl w:val="1"/>
        <w:rPr>
          <w:rFonts w:ascii="Times New Roman" w:eastAsia="Times New Roman" w:hAnsi="Times New Roman" w:cs="Times New Roman"/>
          <w:b/>
          <w:bCs/>
          <w:sz w:val="16"/>
          <w:szCs w:val="16"/>
          <w:lang w:eastAsia="ru-RU"/>
        </w:rPr>
      </w:pPr>
      <w:r w:rsidRPr="007C60E4">
        <w:rPr>
          <w:rFonts w:ascii="Times New Roman" w:eastAsia="Times New Roman" w:hAnsi="Times New Roman" w:cs="Times New Roman"/>
          <w:b/>
          <w:bCs/>
          <w:sz w:val="16"/>
          <w:szCs w:val="16"/>
          <w:lang w:eastAsia="ru-RU"/>
        </w:rPr>
        <w:t>Технический регламент содержания общего имущества.</w:t>
      </w:r>
    </w:p>
    <w:p w:rsidR="00456C3D" w:rsidRPr="007C60E4" w:rsidRDefault="00456C3D" w:rsidP="00456C3D">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Под деятельностью по управлению многоквартирным домом (далее - управление МКД) понимается выполнение стандартов, направленных на достижение целей, установленных </w:t>
      </w:r>
      <w:hyperlink r:id="rId9" w:history="1">
        <w:r w:rsidRPr="007C60E4">
          <w:rPr>
            <w:rFonts w:ascii="Times New Roman" w:eastAsia="Times New Roman" w:hAnsi="Times New Roman" w:cs="Times New Roman"/>
            <w:sz w:val="16"/>
            <w:szCs w:val="16"/>
            <w:u w:val="single"/>
            <w:lang w:eastAsia="ru-RU"/>
          </w:rPr>
          <w:t>статьей 161</w:t>
        </w:r>
      </w:hyperlink>
      <w:r w:rsidRPr="007C60E4">
        <w:rPr>
          <w:rFonts w:ascii="Times New Roman" w:eastAsia="Times New Roman" w:hAnsi="Times New Roman" w:cs="Times New Roman"/>
          <w:sz w:val="16"/>
          <w:szCs w:val="16"/>
          <w:lang w:eastAsia="ru-RU"/>
        </w:rPr>
        <w:t xml:space="preserve"> ЖК РФ, а также определенных решением собственников помещений в многоквартирном доме.</w:t>
      </w:r>
    </w:p>
    <w:p w:rsidR="00456C3D" w:rsidRPr="007C60E4" w:rsidRDefault="00456C3D" w:rsidP="00456C3D">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В рамках исполнения настоящего Договора Управляющая организация производит работы по техническому обслуживанию общего имущества МКД.</w:t>
      </w:r>
    </w:p>
    <w:p w:rsidR="00456C3D" w:rsidRPr="007C60E4" w:rsidRDefault="00456C3D" w:rsidP="00456C3D">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Данные работы проводятся в отношении общедомового имущества, находящегося в пределах границ эксплуатационной ответственности Управляющей организации в соответствии с требованиями ЖК РФ и Правил содержания общедомового имущества (Правила №491), в установленном порядке с установленной периодичностью.</w:t>
      </w:r>
    </w:p>
    <w:p w:rsidR="00456C3D" w:rsidRPr="007C60E4" w:rsidRDefault="00456C3D" w:rsidP="00456C3D">
      <w:pPr>
        <w:spacing w:after="0" w:line="240" w:lineRule="auto"/>
        <w:ind w:firstLine="708"/>
        <w:jc w:val="both"/>
        <w:rPr>
          <w:rFonts w:ascii="Times New Roman" w:eastAsia="Times New Roman" w:hAnsi="Times New Roman" w:cs="Times New Roman"/>
          <w:sz w:val="16"/>
          <w:szCs w:val="16"/>
          <w:lang w:eastAsia="ru-RU"/>
        </w:rPr>
      </w:pPr>
      <w:proofErr w:type="gramStart"/>
      <w:r w:rsidRPr="007C60E4">
        <w:rPr>
          <w:rFonts w:ascii="Times New Roman" w:eastAsia="Times New Roman" w:hAnsi="Times New Roman" w:cs="Times New Roman"/>
          <w:sz w:val="16"/>
          <w:szCs w:val="16"/>
          <w:lang w:eastAsia="ru-RU"/>
        </w:rPr>
        <w:t xml:space="preserve">По условиям настоящего Договора и настоящего приложения к указанному договору управление осуществляется в отношении отдельного МКД, как самостоятельного объекта управления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МКД, а также исходя из минимального </w:t>
      </w:r>
      <w:hyperlink r:id="rId10" w:history="1">
        <w:r w:rsidRPr="007C60E4">
          <w:rPr>
            <w:rFonts w:ascii="Times New Roman" w:eastAsia="Times New Roman" w:hAnsi="Times New Roman" w:cs="Times New Roman"/>
            <w:sz w:val="16"/>
            <w:szCs w:val="16"/>
            <w:u w:val="single"/>
            <w:lang w:eastAsia="ru-RU"/>
          </w:rPr>
          <w:t>перечня</w:t>
        </w:r>
      </w:hyperlink>
      <w:r w:rsidRPr="007C60E4">
        <w:rPr>
          <w:rFonts w:ascii="Times New Roman" w:eastAsia="Times New Roman" w:hAnsi="Times New Roman" w:cs="Times New Roman"/>
          <w:sz w:val="16"/>
          <w:szCs w:val="16"/>
          <w:lang w:eastAsia="ru-RU"/>
        </w:rPr>
        <w:t xml:space="preserve"> услуг и работ, необходимых для обеспечения надлежащего содержания общего имущества в МКД</w:t>
      </w:r>
      <w:proofErr w:type="gramEnd"/>
      <w:r w:rsidRPr="007C60E4">
        <w:rPr>
          <w:rFonts w:ascii="Times New Roman" w:eastAsia="Times New Roman" w:hAnsi="Times New Roman" w:cs="Times New Roman"/>
          <w:sz w:val="16"/>
          <w:szCs w:val="16"/>
          <w:lang w:eastAsia="ru-RU"/>
        </w:rPr>
        <w:t xml:space="preserve">, утвержденного </w:t>
      </w:r>
      <w:hyperlink r:id="rId11" w:history="1">
        <w:r w:rsidRPr="007C60E4">
          <w:rPr>
            <w:rFonts w:ascii="Times New Roman" w:eastAsia="Times New Roman" w:hAnsi="Times New Roman" w:cs="Times New Roman"/>
            <w:sz w:val="16"/>
            <w:szCs w:val="16"/>
            <w:u w:val="single"/>
            <w:lang w:eastAsia="ru-RU"/>
          </w:rPr>
          <w:t>постановлением</w:t>
        </w:r>
      </w:hyperlink>
      <w:r w:rsidRPr="007C60E4">
        <w:rPr>
          <w:rFonts w:ascii="Times New Roman" w:eastAsia="Times New Roman" w:hAnsi="Times New Roman" w:cs="Times New Roman"/>
          <w:sz w:val="16"/>
          <w:szCs w:val="16"/>
          <w:lang w:eastAsia="ru-RU"/>
        </w:rPr>
        <w:t xml:space="preserve"> Правительства РФ от 3 апреля 2013 г. №290 (далее - минимальный перечень).</w:t>
      </w:r>
    </w:p>
    <w:p w:rsidR="00456C3D" w:rsidRPr="007C60E4" w:rsidRDefault="00456C3D" w:rsidP="00456C3D">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При исполнении настоящего Договора Стороны применяют в своей деятельности, существующие и действующие в период исполнения договора управления нормы и положения действующего законодательства, регламентов, правил, стандартов и иных технических нормативов, применяемых в сфере ЖКХ. </w:t>
      </w:r>
    </w:p>
    <w:p w:rsidR="00456C3D" w:rsidRPr="007C60E4" w:rsidRDefault="00456C3D" w:rsidP="00456C3D">
      <w:pPr>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Применению подлежат:</w:t>
      </w:r>
    </w:p>
    <w:p w:rsidR="00456C3D" w:rsidRPr="007C60E4" w:rsidRDefault="00456C3D" w:rsidP="00456C3D">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1. В отношении определения и применения терминологии общедомового имущества:</w:t>
      </w:r>
    </w:p>
    <w:p w:rsidR="00456C3D" w:rsidRPr="007C60E4" w:rsidRDefault="00456C3D" w:rsidP="00456C3D">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положения Правил содержания общего имущества в МКД, утвержденных Постановлением Правительства РФ от 13 августа 2006 года №491;</w:t>
      </w:r>
    </w:p>
    <w:p w:rsidR="00456C3D" w:rsidRPr="007C60E4" w:rsidRDefault="00456C3D" w:rsidP="00456C3D">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lastRenderedPageBreak/>
        <w:t xml:space="preserve">- ГОСТ </w:t>
      </w:r>
      <w:proofErr w:type="gramStart"/>
      <w:r w:rsidRPr="007C60E4">
        <w:rPr>
          <w:rFonts w:ascii="Times New Roman" w:eastAsia="Times New Roman" w:hAnsi="Times New Roman" w:cs="Times New Roman"/>
          <w:sz w:val="16"/>
          <w:szCs w:val="16"/>
          <w:lang w:eastAsia="ru-RU"/>
        </w:rPr>
        <w:t>Р</w:t>
      </w:r>
      <w:proofErr w:type="gramEnd"/>
      <w:r w:rsidRPr="007C60E4">
        <w:rPr>
          <w:rFonts w:ascii="Times New Roman" w:eastAsia="Times New Roman" w:hAnsi="Times New Roman" w:cs="Times New Roman"/>
          <w:sz w:val="16"/>
          <w:szCs w:val="16"/>
          <w:lang w:eastAsia="ru-RU"/>
        </w:rPr>
        <w:t xml:space="preserve"> 51929-2014 "Услуги жилищно-коммунального хозяйства и управления многоквартирными домами "ТЕРМИНЫ И ОПРЕДЕЛЕНИЯ" в отношении терминов и понятий – внутриквартирное оборудование; общедомовое имущество; граница балансовой принадлежности; граница эксплуатационной ответственности.</w:t>
      </w:r>
    </w:p>
    <w:p w:rsidR="00E350D6" w:rsidRPr="007C60E4" w:rsidRDefault="00456C3D" w:rsidP="00456C3D">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2. </w:t>
      </w:r>
      <w:r w:rsidR="00FC0B0C" w:rsidRPr="007C60E4">
        <w:rPr>
          <w:rFonts w:ascii="Times New Roman" w:eastAsia="Times New Roman" w:hAnsi="Times New Roman" w:cs="Times New Roman"/>
          <w:sz w:val="16"/>
          <w:szCs w:val="16"/>
          <w:lang w:eastAsia="ru-RU"/>
        </w:rPr>
        <w:t xml:space="preserve">Контролировать качество вывоза твердых коммунальных отходов ООО «Региональный оператор по обращению с твердыми коммунальными отходами» при осуществлении расчетов собственниками многоквартирного дома </w:t>
      </w:r>
      <w:r w:rsidR="00E350D6" w:rsidRPr="007C60E4">
        <w:rPr>
          <w:rFonts w:ascii="Times New Roman" w:eastAsia="Times New Roman" w:hAnsi="Times New Roman" w:cs="Times New Roman"/>
          <w:sz w:val="16"/>
          <w:szCs w:val="16"/>
          <w:lang w:eastAsia="ru-RU"/>
        </w:rPr>
        <w:t xml:space="preserve">за </w:t>
      </w:r>
      <w:r w:rsidR="00FC0B0C" w:rsidRPr="007C60E4">
        <w:rPr>
          <w:rFonts w:ascii="Times New Roman" w:eastAsia="Times New Roman" w:hAnsi="Times New Roman" w:cs="Times New Roman"/>
          <w:sz w:val="16"/>
          <w:szCs w:val="16"/>
          <w:lang w:eastAsia="ru-RU"/>
        </w:rPr>
        <w:t>вывоз твердых коммунальных отходов с ООО «Региональный оператор по обращению с твердыми коммунальными отходами» напрямую.</w:t>
      </w:r>
    </w:p>
    <w:p w:rsidR="00456C3D" w:rsidRPr="007C60E4" w:rsidRDefault="00FC0B0C" w:rsidP="00456C3D">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w:t>
      </w:r>
      <w:r w:rsidR="00456C3D" w:rsidRPr="007C60E4">
        <w:rPr>
          <w:rFonts w:ascii="Times New Roman" w:eastAsia="Times New Roman" w:hAnsi="Times New Roman" w:cs="Times New Roman"/>
          <w:sz w:val="16"/>
          <w:szCs w:val="16"/>
          <w:lang w:eastAsia="ru-RU"/>
        </w:rPr>
        <w:t xml:space="preserve">3. В отношении услуги проведения технических осмотров МКД – ГОСТ </w:t>
      </w:r>
      <w:proofErr w:type="gramStart"/>
      <w:r w:rsidR="00456C3D" w:rsidRPr="007C60E4">
        <w:rPr>
          <w:rFonts w:ascii="Times New Roman" w:eastAsia="Times New Roman" w:hAnsi="Times New Roman" w:cs="Times New Roman"/>
          <w:sz w:val="16"/>
          <w:szCs w:val="16"/>
          <w:lang w:eastAsia="ru-RU"/>
        </w:rPr>
        <w:t>Р</w:t>
      </w:r>
      <w:proofErr w:type="gramEnd"/>
      <w:r w:rsidR="00456C3D" w:rsidRPr="007C60E4">
        <w:rPr>
          <w:rFonts w:ascii="Times New Roman" w:eastAsia="Times New Roman" w:hAnsi="Times New Roman" w:cs="Times New Roman"/>
          <w:sz w:val="16"/>
          <w:szCs w:val="16"/>
          <w:lang w:eastAsia="ru-RU"/>
        </w:rPr>
        <w:t xml:space="preserve"> 56195-2014, в том числе, услуга проведения технических осмотров имущества предоставляется с целью: определения и получения количественной оценки контролируемых параметров, характеризующих нормативное или работоспособное техническое состояние имущества; обеспечения своевременного выявления несоответствия состояния имущества проектным показателям, требованиям законодательства РФ, угрозы безопасности жизни и здоровью граждан и окружающей среды; определения состава работ, формирования и корректировки плана работ, перечня работ (далее – состав работ), выполняемых при содержании имущества и др.</w:t>
      </w:r>
    </w:p>
    <w:p w:rsidR="00456C3D" w:rsidRPr="007C60E4" w:rsidRDefault="00456C3D" w:rsidP="00456C3D">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Услуга проведения технических осмотров является системной и включает в себя следующие виды осмотров: визуальные осмотры; инструментальные осмотры; технические обследования; мониторинги технического состояния имущества.</w:t>
      </w:r>
    </w:p>
    <w:p w:rsidR="00456C3D" w:rsidRPr="007C60E4" w:rsidRDefault="00456C3D" w:rsidP="00456C3D">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4. В отношении услуги содержания общего имущества МКД – применению подлежит ГОСТ </w:t>
      </w:r>
      <w:proofErr w:type="gramStart"/>
      <w:r w:rsidRPr="007C60E4">
        <w:rPr>
          <w:rFonts w:ascii="Times New Roman" w:eastAsia="Times New Roman" w:hAnsi="Times New Roman" w:cs="Times New Roman"/>
          <w:sz w:val="16"/>
          <w:szCs w:val="16"/>
          <w:lang w:eastAsia="ru-RU"/>
        </w:rPr>
        <w:t>Р</w:t>
      </w:r>
      <w:proofErr w:type="gramEnd"/>
      <w:r w:rsidRPr="007C60E4">
        <w:rPr>
          <w:rFonts w:ascii="Times New Roman" w:eastAsia="Times New Roman" w:hAnsi="Times New Roman" w:cs="Times New Roman"/>
          <w:sz w:val="16"/>
          <w:szCs w:val="16"/>
          <w:lang w:eastAsia="ru-RU"/>
        </w:rPr>
        <w:t xml:space="preserve"> 56192-2014.</w:t>
      </w:r>
    </w:p>
    <w:p w:rsidR="00456C3D" w:rsidRPr="007C60E4" w:rsidRDefault="00456C3D" w:rsidP="00456C3D">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Область применения – работы, выполняемые при предоставлении услуги содержания общего имущества МКД (далее - имущество).</w:t>
      </w:r>
    </w:p>
    <w:p w:rsidR="00456C3D" w:rsidRPr="007C60E4" w:rsidRDefault="00456C3D" w:rsidP="00456C3D">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5. В отношении услуги управления общим имуществом МКД – применению подлежит ГОСТ </w:t>
      </w:r>
      <w:proofErr w:type="gramStart"/>
      <w:r w:rsidRPr="007C60E4">
        <w:rPr>
          <w:rFonts w:ascii="Times New Roman" w:eastAsia="Times New Roman" w:hAnsi="Times New Roman" w:cs="Times New Roman"/>
          <w:sz w:val="16"/>
          <w:szCs w:val="16"/>
          <w:lang w:eastAsia="ru-RU"/>
        </w:rPr>
        <w:t>Р</w:t>
      </w:r>
      <w:proofErr w:type="gramEnd"/>
      <w:r w:rsidRPr="007C60E4">
        <w:rPr>
          <w:rFonts w:ascii="Times New Roman" w:eastAsia="Times New Roman" w:hAnsi="Times New Roman" w:cs="Times New Roman"/>
          <w:sz w:val="16"/>
          <w:szCs w:val="16"/>
          <w:lang w:eastAsia="ru-RU"/>
        </w:rPr>
        <w:t xml:space="preserve"> 56038-2014.</w:t>
      </w:r>
    </w:p>
    <w:p w:rsidR="00456C3D" w:rsidRPr="007C60E4" w:rsidRDefault="00456C3D" w:rsidP="00456C3D">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Область применения – определение технического состояния общего имущества МКД, в целях которой Исполнитель организует и проводит технические осмотры, обследование и (или) мониторинг технического состояния МКД или его частей в соответствии с ГОСТ </w:t>
      </w:r>
      <w:proofErr w:type="gramStart"/>
      <w:r w:rsidRPr="007C60E4">
        <w:rPr>
          <w:rFonts w:ascii="Times New Roman" w:eastAsia="Times New Roman" w:hAnsi="Times New Roman" w:cs="Times New Roman"/>
          <w:sz w:val="16"/>
          <w:szCs w:val="16"/>
          <w:lang w:eastAsia="ru-RU"/>
        </w:rPr>
        <w:t>Р</w:t>
      </w:r>
      <w:proofErr w:type="gramEnd"/>
      <w:r w:rsidRPr="007C60E4">
        <w:rPr>
          <w:rFonts w:ascii="Times New Roman" w:eastAsia="Times New Roman" w:hAnsi="Times New Roman" w:cs="Times New Roman"/>
          <w:sz w:val="16"/>
          <w:szCs w:val="16"/>
          <w:lang w:eastAsia="ru-RU"/>
        </w:rPr>
        <w:t xml:space="preserve"> 007.</w:t>
      </w:r>
    </w:p>
    <w:p w:rsidR="00456C3D" w:rsidRPr="007C60E4" w:rsidRDefault="00456C3D" w:rsidP="00456C3D">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6. В отношении услуги диспетчерского и аварийно-ремонтного обслуживания – ГОСТ </w:t>
      </w:r>
      <w:proofErr w:type="gramStart"/>
      <w:r w:rsidRPr="007C60E4">
        <w:rPr>
          <w:rFonts w:ascii="Times New Roman" w:eastAsia="Times New Roman" w:hAnsi="Times New Roman" w:cs="Times New Roman"/>
          <w:sz w:val="16"/>
          <w:szCs w:val="16"/>
          <w:lang w:eastAsia="ru-RU"/>
        </w:rPr>
        <w:t>Р</w:t>
      </w:r>
      <w:proofErr w:type="gramEnd"/>
      <w:r w:rsidRPr="007C60E4">
        <w:rPr>
          <w:rFonts w:ascii="Times New Roman" w:eastAsia="Times New Roman" w:hAnsi="Times New Roman" w:cs="Times New Roman"/>
          <w:sz w:val="16"/>
          <w:szCs w:val="16"/>
          <w:lang w:eastAsia="ru-RU"/>
        </w:rPr>
        <w:t xml:space="preserve"> 56037-2014.</w:t>
      </w:r>
    </w:p>
    <w:p w:rsidR="00456C3D" w:rsidRPr="007C60E4" w:rsidRDefault="00456C3D" w:rsidP="00456C3D">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7. При осуществлении деятельности по управлению МКД УК также применяет в своей деятельности Правила осуществления деятельности по управлению МКД, утвержденных постановлением Правительства РФ от 15.05.2013 года №416. В соответствии с данными Правилами устанавливаются стандарты и порядок осуществления деятельности по управлению МКД.</w:t>
      </w:r>
    </w:p>
    <w:p w:rsidR="00456C3D" w:rsidRPr="007C60E4" w:rsidRDefault="00456C3D" w:rsidP="00456C3D">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8. Состав минимального </w:t>
      </w:r>
      <w:hyperlink r:id="rId12" w:history="1">
        <w:r w:rsidRPr="007C60E4">
          <w:rPr>
            <w:rFonts w:ascii="Times New Roman" w:eastAsia="Times New Roman" w:hAnsi="Times New Roman" w:cs="Times New Roman"/>
            <w:sz w:val="16"/>
            <w:szCs w:val="16"/>
            <w:u w:val="single"/>
            <w:lang w:eastAsia="ru-RU"/>
          </w:rPr>
          <w:t>перечня</w:t>
        </w:r>
      </w:hyperlink>
      <w:r w:rsidRPr="007C60E4">
        <w:rPr>
          <w:rFonts w:ascii="Times New Roman" w:eastAsia="Times New Roman" w:hAnsi="Times New Roman" w:cs="Times New Roman"/>
          <w:sz w:val="16"/>
          <w:szCs w:val="16"/>
          <w:lang w:eastAsia="ru-RU"/>
        </w:rPr>
        <w:t xml:space="preserve"> услуг и работ, необходимых для обеспечения надлежащего содержания общего имущества в многоквартирном доме, определяется с учетом Правил оказания услуг и выполнения работ, необходимых для обеспечения надлежащего содержания общего имущества в МКД, утвержденных </w:t>
      </w:r>
      <w:hyperlink r:id="rId13" w:history="1">
        <w:r w:rsidRPr="007C60E4">
          <w:rPr>
            <w:rFonts w:ascii="Times New Roman" w:eastAsia="Times New Roman" w:hAnsi="Times New Roman" w:cs="Times New Roman"/>
            <w:sz w:val="16"/>
            <w:szCs w:val="16"/>
            <w:u w:val="single"/>
            <w:lang w:eastAsia="ru-RU"/>
          </w:rPr>
          <w:t>постановлением</w:t>
        </w:r>
      </w:hyperlink>
      <w:r w:rsidRPr="007C60E4">
        <w:rPr>
          <w:rFonts w:ascii="Times New Roman" w:eastAsia="Times New Roman" w:hAnsi="Times New Roman" w:cs="Times New Roman"/>
          <w:sz w:val="16"/>
          <w:szCs w:val="16"/>
          <w:lang w:eastAsia="ru-RU"/>
        </w:rPr>
        <w:t xml:space="preserve"> Правительства Российской Федерации от </w:t>
      </w:r>
      <w:r w:rsidR="006D654A" w:rsidRPr="007C60E4">
        <w:rPr>
          <w:rFonts w:ascii="Times New Roman" w:eastAsia="Times New Roman" w:hAnsi="Times New Roman" w:cs="Times New Roman"/>
          <w:sz w:val="16"/>
          <w:szCs w:val="16"/>
          <w:lang w:eastAsia="ru-RU"/>
        </w:rPr>
        <w:t>0</w:t>
      </w:r>
      <w:r w:rsidRPr="007C60E4">
        <w:rPr>
          <w:rFonts w:ascii="Times New Roman" w:eastAsia="Times New Roman" w:hAnsi="Times New Roman" w:cs="Times New Roman"/>
          <w:sz w:val="16"/>
          <w:szCs w:val="16"/>
          <w:lang w:eastAsia="ru-RU"/>
        </w:rPr>
        <w:t>3 апреля 2013 г. №290 (далее - минимальный перечень).</w:t>
      </w:r>
    </w:p>
    <w:p w:rsidR="00456C3D" w:rsidRPr="007C60E4" w:rsidRDefault="00456C3D" w:rsidP="00456C3D">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Данный перечень применяется в отношении:</w:t>
      </w:r>
    </w:p>
    <w:p w:rsidR="00456C3D" w:rsidRPr="007C60E4" w:rsidRDefault="00456C3D" w:rsidP="00456C3D">
      <w:pPr>
        <w:spacing w:after="0" w:line="240" w:lineRule="auto"/>
        <w:ind w:firstLine="708"/>
        <w:jc w:val="both"/>
        <w:rPr>
          <w:rFonts w:ascii="Times New Roman" w:eastAsia="Times New Roman" w:hAnsi="Times New Roman" w:cs="Times New Roman"/>
          <w:sz w:val="16"/>
          <w:szCs w:val="16"/>
          <w:lang w:eastAsia="ru-RU"/>
        </w:rPr>
      </w:pPr>
      <w:proofErr w:type="gramStart"/>
      <w:r w:rsidRPr="007C60E4">
        <w:rPr>
          <w:rFonts w:ascii="Times New Roman" w:eastAsia="Times New Roman" w:hAnsi="Times New Roman" w:cs="Times New Roman"/>
          <w:sz w:val="16"/>
          <w:szCs w:val="16"/>
          <w:lang w:eastAsia="ru-RU"/>
        </w:rPr>
        <w:t>- работ, необходимых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МКД;</w:t>
      </w:r>
      <w:proofErr w:type="gramEnd"/>
    </w:p>
    <w:p w:rsidR="00456C3D" w:rsidRPr="007C60E4" w:rsidRDefault="00456C3D" w:rsidP="00456C3D">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работ, необходимых для надлежащего содержания оборудования и систем инженерно-технического обеспечения, входящих в состав общего имущества в МКД;</w:t>
      </w:r>
    </w:p>
    <w:p w:rsidR="00456C3D" w:rsidRPr="007C60E4" w:rsidRDefault="00456C3D" w:rsidP="00456C3D">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работ и услуг по содержанию иного общего имущества в МКД.</w:t>
      </w:r>
    </w:p>
    <w:p w:rsidR="00456C3D" w:rsidRPr="007C60E4" w:rsidRDefault="00456C3D" w:rsidP="00F466E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В случае</w:t>
      </w:r>
      <w:proofErr w:type="gramStart"/>
      <w:r w:rsidRPr="007C60E4">
        <w:rPr>
          <w:rFonts w:ascii="Times New Roman" w:eastAsia="Times New Roman" w:hAnsi="Times New Roman" w:cs="Times New Roman"/>
          <w:sz w:val="16"/>
          <w:szCs w:val="16"/>
          <w:lang w:eastAsia="ru-RU"/>
        </w:rPr>
        <w:t>,</w:t>
      </w:r>
      <w:proofErr w:type="gramEnd"/>
      <w:r w:rsidRPr="007C60E4">
        <w:rPr>
          <w:rFonts w:ascii="Times New Roman" w:eastAsia="Times New Roman" w:hAnsi="Times New Roman" w:cs="Times New Roman"/>
          <w:sz w:val="16"/>
          <w:szCs w:val="16"/>
          <w:lang w:eastAsia="ru-RU"/>
        </w:rPr>
        <w:t xml:space="preserve"> если собственники помещений в МКД не утвердили в установленном порядке размер платы на содержание и ремонт жилого помещения в порядке, определенном нормами части 1 ст. 156 ЖК РФ, минимальный перечень работ также подлежит корректировке в случае применения УК тарифа "Содержание и ремонт жилого помещения", определенного (установленного) органом власти муниципального образования "городской округ Кохма", принятого в соответствии с нормами ЖК РФ в отношении муниципального жилого фонда (квартир). Минимальный перечень работ в данном случае будет определяться с учетом требован</w:t>
      </w:r>
      <w:r w:rsidR="00BA3432" w:rsidRPr="007C60E4">
        <w:rPr>
          <w:rFonts w:ascii="Times New Roman" w:eastAsia="Times New Roman" w:hAnsi="Times New Roman" w:cs="Times New Roman"/>
          <w:sz w:val="16"/>
          <w:szCs w:val="16"/>
          <w:lang w:eastAsia="ru-RU"/>
        </w:rPr>
        <w:t>ий действующего законодательства</w:t>
      </w:r>
      <w:r w:rsidRPr="007C60E4">
        <w:rPr>
          <w:rFonts w:ascii="Times New Roman" w:eastAsia="Times New Roman" w:hAnsi="Times New Roman" w:cs="Times New Roman"/>
          <w:sz w:val="16"/>
          <w:szCs w:val="16"/>
          <w:lang w:eastAsia="ru-RU"/>
        </w:rPr>
        <w:t>. Структура тарифа на содержание и ремонт жилого помещения в многоквартирном доме (распределение стоимости работ по видам работ), и расходов</w:t>
      </w:r>
      <w:r w:rsidR="00BA3432" w:rsidRPr="007C60E4">
        <w:rPr>
          <w:rFonts w:ascii="Times New Roman" w:eastAsia="Times New Roman" w:hAnsi="Times New Roman" w:cs="Times New Roman"/>
          <w:sz w:val="16"/>
          <w:szCs w:val="16"/>
          <w:lang w:eastAsia="ru-RU"/>
        </w:rPr>
        <w:t xml:space="preserve">ание определяется МУП </w:t>
      </w:r>
      <w:r w:rsidRPr="007C60E4">
        <w:rPr>
          <w:rFonts w:ascii="Times New Roman" w:eastAsia="Times New Roman" w:hAnsi="Times New Roman" w:cs="Times New Roman"/>
          <w:sz w:val="16"/>
          <w:szCs w:val="16"/>
          <w:lang w:eastAsia="ru-RU"/>
        </w:rPr>
        <w:t xml:space="preserve"> "Городская управляющая организация" самостоятельно.</w:t>
      </w:r>
    </w:p>
    <w:p w:rsidR="003E2672" w:rsidRPr="007C60E4" w:rsidRDefault="003E2672" w:rsidP="003E267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lastRenderedPageBreak/>
        <w:t xml:space="preserve">2.1.2. </w:t>
      </w:r>
      <w:proofErr w:type="gramStart"/>
      <w:r w:rsidRPr="007C60E4">
        <w:rPr>
          <w:rFonts w:ascii="Times New Roman" w:eastAsia="Times New Roman" w:hAnsi="Times New Roman" w:cs="Times New Roman"/>
          <w:sz w:val="16"/>
          <w:szCs w:val="16"/>
          <w:lang w:eastAsia="ru-RU"/>
        </w:rPr>
        <w:t>Оказывать услуги и выполнять работы по содержанию и ремонту общего имущества МКД в соответствии с Минимальным перечнем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утвержденного Постановлением Правительства РФ от 03.04.2013</w:t>
      </w:r>
      <w:r w:rsidR="00582C8E"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г. №290, действующими государственными стандартами в области ЖКХ, Правилами благоустройства г.</w:t>
      </w:r>
      <w:r w:rsidR="004058C7" w:rsidRPr="007C60E4">
        <w:rPr>
          <w:rFonts w:ascii="Times New Roman" w:eastAsia="Times New Roman" w:hAnsi="Times New Roman" w:cs="Times New Roman"/>
          <w:sz w:val="16"/>
          <w:szCs w:val="16"/>
          <w:lang w:eastAsia="ru-RU"/>
        </w:rPr>
        <w:t>о.</w:t>
      </w:r>
      <w:r w:rsidRPr="007C60E4">
        <w:rPr>
          <w:rFonts w:ascii="Times New Roman" w:eastAsia="Times New Roman" w:hAnsi="Times New Roman" w:cs="Times New Roman"/>
          <w:sz w:val="16"/>
          <w:szCs w:val="16"/>
          <w:lang w:eastAsia="ru-RU"/>
        </w:rPr>
        <w:t xml:space="preserve"> Кохмы, утвержденных решением Городской думы г</w:t>
      </w:r>
      <w:proofErr w:type="gramEnd"/>
      <w:r w:rsidRPr="007C60E4">
        <w:rPr>
          <w:rFonts w:ascii="Times New Roman" w:eastAsia="Times New Roman" w:hAnsi="Times New Roman" w:cs="Times New Roman"/>
          <w:sz w:val="16"/>
          <w:szCs w:val="16"/>
          <w:lang w:eastAsia="ru-RU"/>
        </w:rPr>
        <w:t xml:space="preserve">.о. Кохма, а также в соответствии с решениями общих собраний собственников помещений в МКД. </w:t>
      </w:r>
    </w:p>
    <w:p w:rsidR="003E2672" w:rsidRPr="007C60E4" w:rsidRDefault="003E2672" w:rsidP="003E267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2.1.3. Оказывать услуги по организации проведения капитального ремонта общего имущества МКД, в соответствии с требованиями действующего законодательства РФ, за счет средств Фонда капитального ремонта в виде денежных средств, находящихся на специальном счете</w:t>
      </w:r>
      <w:r w:rsidR="00E350D6" w:rsidRPr="007C60E4">
        <w:rPr>
          <w:rFonts w:ascii="Times New Roman" w:eastAsia="Times New Roman" w:hAnsi="Times New Roman" w:cs="Times New Roman"/>
          <w:sz w:val="16"/>
          <w:szCs w:val="16"/>
          <w:lang w:eastAsia="ru-RU"/>
        </w:rPr>
        <w:t xml:space="preserve"> </w:t>
      </w:r>
      <w:r w:rsidR="00BA3432" w:rsidRPr="007C60E4">
        <w:rPr>
          <w:rFonts w:ascii="Times New Roman" w:eastAsia="Times New Roman" w:hAnsi="Times New Roman" w:cs="Times New Roman"/>
          <w:sz w:val="16"/>
          <w:szCs w:val="16"/>
          <w:lang w:eastAsia="ru-RU"/>
        </w:rPr>
        <w:t>(в случае формирования фонда капитального ремонта на специальном счете данного дома)</w:t>
      </w:r>
      <w:r w:rsidRPr="007C60E4">
        <w:rPr>
          <w:rFonts w:ascii="Times New Roman" w:eastAsia="Times New Roman" w:hAnsi="Times New Roman" w:cs="Times New Roman"/>
          <w:sz w:val="16"/>
          <w:szCs w:val="16"/>
          <w:lang w:eastAsia="ru-RU"/>
        </w:rPr>
        <w:t>.</w:t>
      </w:r>
    </w:p>
    <w:p w:rsidR="003E2672" w:rsidRPr="007C60E4" w:rsidRDefault="003E2672" w:rsidP="00E350D6">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2.1.3.1. </w:t>
      </w:r>
      <w:proofErr w:type="gramStart"/>
      <w:r w:rsidRPr="007C60E4">
        <w:rPr>
          <w:rFonts w:ascii="Times New Roman" w:eastAsia="Times New Roman" w:hAnsi="Times New Roman" w:cs="Times New Roman"/>
          <w:sz w:val="16"/>
          <w:szCs w:val="16"/>
          <w:lang w:eastAsia="ru-RU"/>
        </w:rPr>
        <w:t xml:space="preserve">По решению общего собрания </w:t>
      </w:r>
      <w:r w:rsidR="00A57465"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собственников помещений в МКД (в случае формирования фонда капитального ремонта на специальном счете</w:t>
      </w:r>
      <w:r w:rsidR="00EC2CF0" w:rsidRPr="007C60E4">
        <w:rPr>
          <w:rFonts w:ascii="Times New Roman" w:eastAsia="Times New Roman" w:hAnsi="Times New Roman" w:cs="Times New Roman"/>
          <w:sz w:val="16"/>
          <w:szCs w:val="16"/>
          <w:lang w:eastAsia="ru-RU"/>
        </w:rPr>
        <w:t xml:space="preserve"> данного дома</w:t>
      </w:r>
      <w:r w:rsidRPr="007C60E4">
        <w:rPr>
          <w:rFonts w:ascii="Times New Roman" w:eastAsia="Times New Roman" w:hAnsi="Times New Roman" w:cs="Times New Roman"/>
          <w:sz w:val="16"/>
          <w:szCs w:val="16"/>
          <w:lang w:eastAsia="ru-RU"/>
        </w:rPr>
        <w:t>) за дополнительную плату</w:t>
      </w:r>
      <w:r w:rsidR="00A57465"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 организовать</w:t>
      </w:r>
      <w:r w:rsidR="00A57465"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 начисления</w:t>
      </w:r>
      <w:r w:rsidR="00A57465"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 взносов </w:t>
      </w:r>
      <w:r w:rsidR="00A57465"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на капитальный ремонт, </w:t>
      </w:r>
      <w:r w:rsidR="00A57465"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взыскания задолженностей в</w:t>
      </w:r>
      <w:r w:rsidR="00A57465"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 фонд капитального ремонта МКД с собственников помещений в МКД, которые</w:t>
      </w:r>
      <w:r w:rsidR="00A57465"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 несвоевременно </w:t>
      </w:r>
      <w:r w:rsidR="00A57465"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и (или) </w:t>
      </w:r>
      <w:r w:rsidR="00A57465"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не полностью</w:t>
      </w:r>
      <w:r w:rsidR="00A57465"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 уплатили </w:t>
      </w:r>
      <w:r w:rsidR="00A57465"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взносы </w:t>
      </w:r>
      <w:r w:rsidR="00A57465"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на капитальный </w:t>
      </w:r>
      <w:r w:rsidR="00A57465"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ремонт, процентов в связи с ненадлежащим</w:t>
      </w:r>
      <w:r w:rsidR="00E350D6"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исполнением ими обязанности по</w:t>
      </w:r>
      <w:proofErr w:type="gramEnd"/>
      <w:r w:rsidRPr="007C60E4">
        <w:rPr>
          <w:rFonts w:ascii="Times New Roman" w:eastAsia="Times New Roman" w:hAnsi="Times New Roman" w:cs="Times New Roman"/>
          <w:sz w:val="16"/>
          <w:szCs w:val="16"/>
          <w:lang w:eastAsia="ru-RU"/>
        </w:rPr>
        <w:t xml:space="preserve"> уплате взносов на капитальный ремонт, проведения конкурса на выбор подрядной организации, заключения договоров на выполнение капитального ремонта МКД, контроля работ, приемке выполненных рабо</w:t>
      </w:r>
      <w:proofErr w:type="gramStart"/>
      <w:r w:rsidRPr="007C60E4">
        <w:rPr>
          <w:rFonts w:ascii="Times New Roman" w:eastAsia="Times New Roman" w:hAnsi="Times New Roman" w:cs="Times New Roman"/>
          <w:sz w:val="16"/>
          <w:szCs w:val="16"/>
          <w:lang w:eastAsia="ru-RU"/>
        </w:rPr>
        <w:t>т(</w:t>
      </w:r>
      <w:proofErr w:type="gramEnd"/>
      <w:r w:rsidRPr="007C60E4">
        <w:rPr>
          <w:rFonts w:ascii="Times New Roman" w:eastAsia="Times New Roman" w:hAnsi="Times New Roman" w:cs="Times New Roman"/>
          <w:sz w:val="16"/>
          <w:szCs w:val="16"/>
          <w:lang w:eastAsia="ru-RU"/>
        </w:rPr>
        <w:t>оказанных услуг), оплате выполненных работ и другим вопросам, связанным с организацией проведения капитального ремонта МКД.</w:t>
      </w:r>
    </w:p>
    <w:p w:rsidR="00EC2CF0" w:rsidRPr="007C60E4" w:rsidRDefault="003E2672" w:rsidP="003E267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2.1.4. </w:t>
      </w:r>
      <w:r w:rsidR="00BA3432" w:rsidRPr="007C60E4">
        <w:rPr>
          <w:rFonts w:ascii="Times New Roman" w:eastAsia="Times New Roman" w:hAnsi="Times New Roman" w:cs="Times New Roman"/>
          <w:sz w:val="16"/>
          <w:szCs w:val="16"/>
          <w:lang w:eastAsia="ru-RU"/>
        </w:rPr>
        <w:t xml:space="preserve">Контролировать качество предоставления коммунальных услуг </w:t>
      </w:r>
      <w:proofErr w:type="spellStart"/>
      <w:r w:rsidR="00BA3432" w:rsidRPr="007C60E4">
        <w:rPr>
          <w:rFonts w:ascii="Times New Roman" w:eastAsia="Times New Roman" w:hAnsi="Times New Roman" w:cs="Times New Roman"/>
          <w:sz w:val="16"/>
          <w:szCs w:val="16"/>
          <w:lang w:eastAsia="ru-RU"/>
        </w:rPr>
        <w:t>ресурсоснабжающими</w:t>
      </w:r>
      <w:proofErr w:type="spellEnd"/>
      <w:r w:rsidR="00BA3432" w:rsidRPr="007C60E4">
        <w:rPr>
          <w:rFonts w:ascii="Times New Roman" w:eastAsia="Times New Roman" w:hAnsi="Times New Roman" w:cs="Times New Roman"/>
          <w:sz w:val="16"/>
          <w:szCs w:val="16"/>
          <w:lang w:eastAsia="ru-RU"/>
        </w:rPr>
        <w:t xml:space="preserve"> организациями</w:t>
      </w:r>
      <w:r w:rsidRPr="007C60E4">
        <w:rPr>
          <w:rFonts w:ascii="Times New Roman" w:eastAsia="Times New Roman" w:hAnsi="Times New Roman" w:cs="Times New Roman"/>
          <w:sz w:val="16"/>
          <w:szCs w:val="16"/>
          <w:lang w:eastAsia="ru-RU"/>
        </w:rPr>
        <w:t>: электроснабжение, холодное водоснабжение, горячее водоснабжение, водоотведение (канализация), отопление</w:t>
      </w:r>
      <w:r w:rsidR="00BA3432" w:rsidRPr="007C60E4">
        <w:rPr>
          <w:rFonts w:ascii="Times New Roman" w:eastAsia="Times New Roman" w:hAnsi="Times New Roman" w:cs="Times New Roman"/>
          <w:sz w:val="16"/>
          <w:szCs w:val="16"/>
          <w:lang w:eastAsia="ru-RU"/>
        </w:rPr>
        <w:t xml:space="preserve"> при осуществлении расчетов собственниками многоквартирного дома за потребленные ресурсы с </w:t>
      </w:r>
      <w:proofErr w:type="spellStart"/>
      <w:r w:rsidR="00BA3432" w:rsidRPr="007C60E4">
        <w:rPr>
          <w:rFonts w:ascii="Times New Roman" w:eastAsia="Times New Roman" w:hAnsi="Times New Roman" w:cs="Times New Roman"/>
          <w:sz w:val="16"/>
          <w:szCs w:val="16"/>
          <w:lang w:eastAsia="ru-RU"/>
        </w:rPr>
        <w:t>ресурсоснабжающими</w:t>
      </w:r>
      <w:proofErr w:type="spellEnd"/>
      <w:r w:rsidR="00BA3432" w:rsidRPr="007C60E4">
        <w:rPr>
          <w:rFonts w:ascii="Times New Roman" w:eastAsia="Times New Roman" w:hAnsi="Times New Roman" w:cs="Times New Roman"/>
          <w:sz w:val="16"/>
          <w:szCs w:val="16"/>
          <w:lang w:eastAsia="ru-RU"/>
        </w:rPr>
        <w:t xml:space="preserve"> организациями напрямую. Предоставлять</w:t>
      </w:r>
      <w:r w:rsidRPr="007C60E4">
        <w:rPr>
          <w:rFonts w:ascii="Times New Roman" w:eastAsia="Times New Roman" w:hAnsi="Times New Roman" w:cs="Times New Roman"/>
          <w:sz w:val="16"/>
          <w:szCs w:val="16"/>
          <w:lang w:eastAsia="ru-RU"/>
        </w:rPr>
        <w:t xml:space="preserve"> коммунальный ресурс, используемый на общедомовые нужды (О</w:t>
      </w:r>
      <w:r w:rsidR="006D654A" w:rsidRPr="007C60E4">
        <w:rPr>
          <w:rFonts w:ascii="Times New Roman" w:eastAsia="Times New Roman" w:hAnsi="Times New Roman" w:cs="Times New Roman"/>
          <w:sz w:val="16"/>
          <w:szCs w:val="16"/>
          <w:lang w:eastAsia="ru-RU"/>
        </w:rPr>
        <w:t>ДН)</w:t>
      </w:r>
      <w:r w:rsidRPr="007C60E4">
        <w:rPr>
          <w:rFonts w:ascii="Times New Roman" w:eastAsia="Times New Roman" w:hAnsi="Times New Roman" w:cs="Times New Roman"/>
          <w:sz w:val="16"/>
          <w:szCs w:val="16"/>
          <w:lang w:eastAsia="ru-RU"/>
        </w:rPr>
        <w:t xml:space="preserve"> в соответствии с Правилами предоставления коммунальных услуг Собственникам и пользователям помещений в многоквартирном доме и жилых домов, утвержденных Постановлениями Правительства РФ от 06.05.2011г. №354, путем заключения договоров с </w:t>
      </w:r>
      <w:proofErr w:type="spellStart"/>
      <w:r w:rsidRPr="007C60E4">
        <w:rPr>
          <w:rFonts w:ascii="Times New Roman" w:eastAsia="Times New Roman" w:hAnsi="Times New Roman" w:cs="Times New Roman"/>
          <w:sz w:val="16"/>
          <w:szCs w:val="16"/>
          <w:lang w:eastAsia="ru-RU"/>
        </w:rPr>
        <w:t>ресурсоснабжающими</w:t>
      </w:r>
      <w:proofErr w:type="spellEnd"/>
      <w:r w:rsidRPr="007C60E4">
        <w:rPr>
          <w:rFonts w:ascii="Times New Roman" w:eastAsia="Times New Roman" w:hAnsi="Times New Roman" w:cs="Times New Roman"/>
          <w:sz w:val="16"/>
          <w:szCs w:val="16"/>
          <w:lang w:eastAsia="ru-RU"/>
        </w:rPr>
        <w:t xml:space="preserve"> организациями о приобретении коммунальных ресурсов и прием сточных вод. </w:t>
      </w:r>
    </w:p>
    <w:p w:rsidR="003E2672" w:rsidRPr="007C60E4" w:rsidRDefault="003E2672" w:rsidP="003E267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2.1.4.1. Информировать Собственников о дате начала проведения планового перерыва в предоставлении коммунальных услуг не позднее, чем за 10 рабочих дней до начала перерыва; информировать Собственников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3E2672" w:rsidRPr="007C60E4" w:rsidRDefault="003E2672" w:rsidP="003E267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2.1.4.2. Обеспечить, по заявлению Собственника, осуществление ввода в эксплуатацию (допуск к коммерческому учету) установленного индивидуального, общего (квартирного) или комнатного прибора учета (далее ИПУ), соответствующего законодательству РФ об обеспечении единства измерений, не позднее месяца, следующего за датой его установки, а также приступить к осуществлению расчетов размера </w:t>
      </w:r>
      <w:proofErr w:type="gramStart"/>
      <w:r w:rsidRPr="007C60E4">
        <w:rPr>
          <w:rFonts w:ascii="Times New Roman" w:eastAsia="Times New Roman" w:hAnsi="Times New Roman" w:cs="Times New Roman"/>
          <w:sz w:val="16"/>
          <w:szCs w:val="16"/>
          <w:lang w:eastAsia="ru-RU"/>
        </w:rPr>
        <w:t>платы</w:t>
      </w:r>
      <w:proofErr w:type="gramEnd"/>
      <w:r w:rsidRPr="007C60E4">
        <w:rPr>
          <w:rFonts w:ascii="Times New Roman" w:eastAsia="Times New Roman" w:hAnsi="Times New Roman" w:cs="Times New Roman"/>
          <w:sz w:val="16"/>
          <w:szCs w:val="16"/>
          <w:lang w:eastAsia="ru-RU"/>
        </w:rP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3E2672" w:rsidRPr="007C60E4" w:rsidRDefault="003E2672" w:rsidP="003E267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2.1.4.3. Согласовать с Собственником время доступа в занимаемое им жилое или нежилое помещение устно либо путем направления письменного уведомления о проведении плановых работ внутри помещения не позднее, чем за 3 рабочих дня до начала проведения таких работ, в котором указать: дату и время проведения работ, вид работ и продолжительность их проведения; номер телефона, по которому Собственник вправе согласовать иную дату и время проведения работ, но не позднее 5 рабочих дней со дня получения уведомления; должность, фамилию, имя и отчество лица, ответственного за проведение работ.</w:t>
      </w:r>
    </w:p>
    <w:p w:rsidR="003E2672" w:rsidRPr="007C60E4" w:rsidRDefault="003E2672" w:rsidP="003E267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2.1.5. Обеспечить проведение мероприятий по энергосбережению и повышению энергетической эффективности МКД. По решению общего собрания собственников помещений в МКД заключить </w:t>
      </w:r>
      <w:proofErr w:type="spellStart"/>
      <w:r w:rsidRPr="007C60E4">
        <w:rPr>
          <w:rFonts w:ascii="Times New Roman" w:eastAsia="Times New Roman" w:hAnsi="Times New Roman" w:cs="Times New Roman"/>
          <w:sz w:val="16"/>
          <w:szCs w:val="16"/>
          <w:lang w:eastAsia="ru-RU"/>
        </w:rPr>
        <w:t>энергосервисный</w:t>
      </w:r>
      <w:proofErr w:type="spellEnd"/>
      <w:r w:rsidRPr="007C60E4">
        <w:rPr>
          <w:rFonts w:ascii="Times New Roman" w:eastAsia="Times New Roman" w:hAnsi="Times New Roman" w:cs="Times New Roman"/>
          <w:sz w:val="16"/>
          <w:szCs w:val="16"/>
          <w:lang w:eastAsia="ru-RU"/>
        </w:rPr>
        <w:t xml:space="preserve"> контракт, на условиях, согласованных с Управляющей организацией.</w:t>
      </w:r>
    </w:p>
    <w:p w:rsidR="003E2672" w:rsidRPr="007C60E4" w:rsidRDefault="003E2672" w:rsidP="003E267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2.1.6. Заключить договоры на предоставление услуг: </w:t>
      </w:r>
    </w:p>
    <w:p w:rsidR="003E2672" w:rsidRPr="007C60E4" w:rsidRDefault="003E2672" w:rsidP="003E267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по обслуживанию лифтового оборудования</w:t>
      </w:r>
      <w:r w:rsidR="00E350D6" w:rsidRPr="007C60E4">
        <w:rPr>
          <w:rFonts w:ascii="Times New Roman" w:eastAsia="Times New Roman" w:hAnsi="Times New Roman" w:cs="Times New Roman"/>
          <w:sz w:val="16"/>
          <w:szCs w:val="16"/>
          <w:lang w:eastAsia="ru-RU"/>
        </w:rPr>
        <w:t xml:space="preserve"> (при наличии)</w:t>
      </w:r>
      <w:r w:rsidRPr="007C60E4">
        <w:rPr>
          <w:rFonts w:ascii="Times New Roman" w:eastAsia="Times New Roman" w:hAnsi="Times New Roman" w:cs="Times New Roman"/>
          <w:sz w:val="16"/>
          <w:szCs w:val="16"/>
          <w:lang w:eastAsia="ru-RU"/>
        </w:rPr>
        <w:t>,</w:t>
      </w:r>
    </w:p>
    <w:p w:rsidR="003E2672" w:rsidRPr="007C60E4" w:rsidRDefault="003E2672" w:rsidP="003E267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по сбору, вывозу и утилизации</w:t>
      </w:r>
      <w:r w:rsidR="00E8520E" w:rsidRPr="007C60E4">
        <w:rPr>
          <w:rFonts w:ascii="Times New Roman" w:eastAsia="Times New Roman" w:hAnsi="Times New Roman" w:cs="Times New Roman"/>
          <w:sz w:val="16"/>
          <w:szCs w:val="16"/>
          <w:lang w:eastAsia="ru-RU"/>
        </w:rPr>
        <w:t xml:space="preserve"> твердых</w:t>
      </w:r>
      <w:r w:rsidRPr="007C60E4">
        <w:rPr>
          <w:rFonts w:ascii="Times New Roman" w:eastAsia="Times New Roman" w:hAnsi="Times New Roman" w:cs="Times New Roman"/>
          <w:sz w:val="16"/>
          <w:szCs w:val="16"/>
          <w:lang w:eastAsia="ru-RU"/>
        </w:rPr>
        <w:t xml:space="preserve"> коммунальных отходов и крупногабаритного мусора (</w:t>
      </w:r>
      <w:r w:rsidR="00E8520E" w:rsidRPr="007C60E4">
        <w:rPr>
          <w:rFonts w:ascii="Times New Roman" w:eastAsia="Times New Roman" w:hAnsi="Times New Roman" w:cs="Times New Roman"/>
          <w:sz w:val="16"/>
          <w:szCs w:val="16"/>
          <w:lang w:eastAsia="ru-RU"/>
        </w:rPr>
        <w:t>Т</w:t>
      </w:r>
      <w:r w:rsidRPr="007C60E4">
        <w:rPr>
          <w:rFonts w:ascii="Times New Roman" w:eastAsia="Times New Roman" w:hAnsi="Times New Roman" w:cs="Times New Roman"/>
          <w:sz w:val="16"/>
          <w:szCs w:val="16"/>
          <w:lang w:eastAsia="ru-RU"/>
        </w:rPr>
        <w:t>КО и КГМ);</w:t>
      </w:r>
    </w:p>
    <w:p w:rsidR="003E2672" w:rsidRPr="007C60E4" w:rsidRDefault="003E2672" w:rsidP="003E267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по осуществлению контроля и обеспечению пожарной безопасности в многоквартирном доме. </w:t>
      </w:r>
    </w:p>
    <w:p w:rsidR="003E2672" w:rsidRPr="007C60E4" w:rsidRDefault="003E2672" w:rsidP="003E267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lastRenderedPageBreak/>
        <w:t xml:space="preserve">2.1.7. Организовать начисление, сбор, перерасчет и перечисление платежей за </w:t>
      </w:r>
      <w:proofErr w:type="gramStart"/>
      <w:r w:rsidRPr="007C60E4">
        <w:rPr>
          <w:rFonts w:ascii="Times New Roman" w:eastAsia="Times New Roman" w:hAnsi="Times New Roman" w:cs="Times New Roman"/>
          <w:sz w:val="16"/>
          <w:szCs w:val="16"/>
          <w:lang w:eastAsia="ru-RU"/>
        </w:rPr>
        <w:t>содержание</w:t>
      </w:r>
      <w:proofErr w:type="gramEnd"/>
      <w:r w:rsidRPr="007C60E4">
        <w:rPr>
          <w:rFonts w:ascii="Times New Roman" w:eastAsia="Times New Roman" w:hAnsi="Times New Roman" w:cs="Times New Roman"/>
          <w:sz w:val="16"/>
          <w:szCs w:val="16"/>
          <w:lang w:eastAsia="ru-RU"/>
        </w:rPr>
        <w:t xml:space="preserve"> и ремонт жилого помещения в соответствии с действующим законодательством РФ и условиями настоящего Договора. </w:t>
      </w:r>
    </w:p>
    <w:p w:rsidR="003E2672" w:rsidRPr="007C60E4" w:rsidRDefault="003E2672" w:rsidP="00341B2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2.1.7.1. Организовать начисление, сбор, перерасчет и перечисление взносов на капительный ремонт общедомового имущества МКД согласно решениям общих собраний собственников помещений в МКД, принятых в соответствии с действующим законодательством РФ и условиями настоящего Договора. </w:t>
      </w:r>
    </w:p>
    <w:p w:rsidR="003E2672" w:rsidRPr="007C60E4" w:rsidRDefault="003E2672" w:rsidP="00341B2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2.1.8. </w:t>
      </w:r>
      <w:proofErr w:type="gramStart"/>
      <w:r w:rsidRPr="007C60E4">
        <w:rPr>
          <w:rFonts w:ascii="Times New Roman" w:eastAsia="Times New Roman" w:hAnsi="Times New Roman" w:cs="Times New Roman"/>
          <w:sz w:val="16"/>
          <w:szCs w:val="16"/>
          <w:lang w:eastAsia="ru-RU"/>
        </w:rPr>
        <w:t>Предоставлять платежные документы</w:t>
      </w:r>
      <w:proofErr w:type="gramEnd"/>
      <w:r w:rsidRPr="007C60E4">
        <w:rPr>
          <w:rFonts w:ascii="Times New Roman" w:eastAsia="Times New Roman" w:hAnsi="Times New Roman" w:cs="Times New Roman"/>
          <w:sz w:val="16"/>
          <w:szCs w:val="16"/>
          <w:lang w:eastAsia="ru-RU"/>
        </w:rPr>
        <w:t xml:space="preserve"> для внесения платы за содержание и ремонт жилого помещения Собственникам и нанимателям с 1 (первого) числа, но не позднее 5 (пятого) числа месяца, следующего за истекшим расчетным месяцем на бумажном носителе. В случае если 1 (5) число месяца выпадает на выходной или праздничный день, то он переносится на первый, следующий за этим числом месяца, рабочий день. </w:t>
      </w:r>
    </w:p>
    <w:p w:rsidR="003E2672" w:rsidRPr="007C60E4" w:rsidRDefault="003E2672" w:rsidP="00341B2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2.1.8.1. Управляющая организация вправе самостоятельно определять способ доставки платежных документов.</w:t>
      </w:r>
    </w:p>
    <w:p w:rsidR="003E2672" w:rsidRPr="007C60E4" w:rsidRDefault="003E2672" w:rsidP="00341B2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2.1.9. Осуществлять финансовые операции и вести бухгалтерский учет по операциям, связанным с исполнением настоящего Договора, с последующим ежегодным предоставлением отчета о выполнении настоящего Договора управления за предыдущий год в течение первого квартала текущего года, путем размещения на официальном сайте сети Интернет, а также по запросу собственников на годовом общем собрании. </w:t>
      </w:r>
    </w:p>
    <w:p w:rsidR="003E2672" w:rsidRPr="007C60E4" w:rsidRDefault="003E2672" w:rsidP="00341B2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2.1.10. В установленном порядке вести, хранить и актуализировать всю необходимую техническую, бухгалтерскую, статистическую, хозяйственно-финансовую документацию и расчёты, связанные с исполнением настоящего Договора. В случае отсутствия необходимой документации, либо необходимости ее обновления, данная документация подлежит восстановлению (изготовлению, обновлению) за счет средств Собственников.</w:t>
      </w:r>
    </w:p>
    <w:p w:rsidR="003E2672" w:rsidRPr="007C60E4" w:rsidRDefault="00DA7D1D" w:rsidP="00DA7D1D">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2.1.11</w:t>
      </w:r>
      <w:r w:rsidR="003E2672" w:rsidRPr="007C60E4">
        <w:rPr>
          <w:rFonts w:ascii="Times New Roman" w:eastAsia="Times New Roman" w:hAnsi="Times New Roman" w:cs="Times New Roman"/>
          <w:sz w:val="16"/>
          <w:szCs w:val="16"/>
          <w:lang w:eastAsia="ru-RU"/>
        </w:rPr>
        <w:t>. Осуществлять рассмотрение зая</w:t>
      </w:r>
      <w:r w:rsidR="005D523D" w:rsidRPr="007C60E4">
        <w:rPr>
          <w:rFonts w:ascii="Times New Roman" w:eastAsia="Times New Roman" w:hAnsi="Times New Roman" w:cs="Times New Roman"/>
          <w:sz w:val="16"/>
          <w:szCs w:val="16"/>
          <w:lang w:eastAsia="ru-RU"/>
        </w:rPr>
        <w:t>влений Собственников в течение 3</w:t>
      </w:r>
      <w:r w:rsidR="003E2672" w:rsidRPr="007C60E4">
        <w:rPr>
          <w:rFonts w:ascii="Times New Roman" w:eastAsia="Times New Roman" w:hAnsi="Times New Roman" w:cs="Times New Roman"/>
          <w:sz w:val="16"/>
          <w:szCs w:val="16"/>
          <w:lang w:eastAsia="ru-RU"/>
        </w:rPr>
        <w:t>0 дней с момента регистрации заявления, за исключением предельных сроков устранения неисправностей, указанных в Приложении №2 к Правилам и нормам технической эксплуатации жилищного фонда, утвержденным Постановлением Госстроя РФ №170 от 27.09.2003 года. Осуществлять рассмотрение жалоб потребителей на режим и качество предоставления коммунальных услуг в сроки, установленные Правилами предоставления коммунальных услуг Собственникам и пользователям помещений в многоквартирном доме и жилых домов, утвержденных Постановлениями Правительства РФ от 06.05.2011г. №354.</w:t>
      </w:r>
    </w:p>
    <w:p w:rsidR="003E2672" w:rsidRPr="007C60E4" w:rsidRDefault="003E2672" w:rsidP="00341B2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В исключительных случаях, в связи со сбором дополнительных материалов, направлением запросов, проведением экспертиз и т.п., срок рассмотрения заявлений и жалоб Собственников может быть продлен. </w:t>
      </w:r>
    </w:p>
    <w:p w:rsidR="00EC2CF0" w:rsidRPr="007C60E4" w:rsidRDefault="00DA7D1D" w:rsidP="00341B2E">
      <w:pPr>
        <w:spacing w:after="0" w:line="240" w:lineRule="auto"/>
        <w:ind w:firstLine="708"/>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2.1.12</w:t>
      </w:r>
      <w:r w:rsidR="003E2672" w:rsidRPr="007C60E4">
        <w:rPr>
          <w:rFonts w:ascii="Times New Roman" w:eastAsia="Times New Roman" w:hAnsi="Times New Roman" w:cs="Times New Roman"/>
          <w:sz w:val="16"/>
          <w:szCs w:val="16"/>
          <w:lang w:eastAsia="ru-RU"/>
        </w:rPr>
        <w:t xml:space="preserve">. Организовать круглосуточное аварийно-диспетчерское обслуживание МКД, прием и учет заявок. Обеспечить Собственников помещений информацией о телефонах аварийных служб, </w:t>
      </w:r>
      <w:r w:rsidR="00131616" w:rsidRPr="007C60E4">
        <w:rPr>
          <w:rFonts w:ascii="Times New Roman" w:eastAsia="Times New Roman" w:hAnsi="Times New Roman" w:cs="Times New Roman"/>
          <w:sz w:val="16"/>
          <w:szCs w:val="16"/>
          <w:lang w:eastAsia="ru-RU"/>
        </w:rPr>
        <w:t>контролирующих органов:</w:t>
      </w:r>
    </w:p>
    <w:p w:rsidR="00EC2CF0" w:rsidRPr="007C60E4" w:rsidRDefault="00EC2CF0" w:rsidP="00EC2CF0">
      <w:pPr>
        <w:spacing w:after="0" w:line="240" w:lineRule="auto"/>
        <w:jc w:val="center"/>
        <w:rPr>
          <w:rFonts w:ascii="Times New Roman" w:eastAsia="Times New Roman" w:hAnsi="Times New Roman" w:cs="Times New Roman"/>
          <w:b/>
          <w:bCs/>
          <w:sz w:val="16"/>
          <w:szCs w:val="16"/>
          <w:lang w:eastAsia="ru-RU"/>
        </w:rPr>
      </w:pPr>
      <w:r w:rsidRPr="007C60E4">
        <w:rPr>
          <w:rFonts w:ascii="Times New Roman" w:eastAsia="Times New Roman" w:hAnsi="Times New Roman" w:cs="Times New Roman"/>
          <w:b/>
          <w:bCs/>
          <w:sz w:val="16"/>
          <w:szCs w:val="16"/>
          <w:lang w:eastAsia="ru-RU"/>
        </w:rPr>
        <w:t>Экстренные и аварийно-диспетчерские службы</w:t>
      </w:r>
    </w:p>
    <w:p w:rsidR="00EC2CF0" w:rsidRPr="007C60E4" w:rsidRDefault="00EC2CF0" w:rsidP="00EC2CF0">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b/>
          <w:sz w:val="16"/>
          <w:szCs w:val="16"/>
          <w:lang w:eastAsia="ru-RU"/>
        </w:rPr>
        <w:t>Отдел полиции</w:t>
      </w:r>
      <w:r w:rsidRPr="007C60E4">
        <w:rPr>
          <w:rFonts w:ascii="Times New Roman" w:eastAsia="Times New Roman" w:hAnsi="Times New Roman" w:cs="Times New Roman"/>
          <w:sz w:val="16"/>
          <w:szCs w:val="16"/>
          <w:lang w:eastAsia="ru-RU"/>
        </w:rPr>
        <w:t xml:space="preserve"> 55-10-02;</w:t>
      </w:r>
      <w:r w:rsidRPr="007C60E4">
        <w:rPr>
          <w:rFonts w:ascii="Times New Roman" w:eastAsia="Times New Roman" w:hAnsi="Times New Roman" w:cs="Times New Roman"/>
          <w:sz w:val="16"/>
          <w:szCs w:val="16"/>
          <w:lang w:eastAsia="ru-RU"/>
        </w:rPr>
        <w:br/>
      </w:r>
      <w:r w:rsidRPr="007C60E4">
        <w:rPr>
          <w:rFonts w:ascii="Times New Roman" w:eastAsia="Times New Roman" w:hAnsi="Times New Roman" w:cs="Times New Roman"/>
          <w:b/>
          <w:sz w:val="16"/>
          <w:szCs w:val="16"/>
          <w:lang w:eastAsia="ru-RU"/>
        </w:rPr>
        <w:t>Пожарно-спасательная часть</w:t>
      </w:r>
      <w:r w:rsidRPr="007C60E4">
        <w:rPr>
          <w:rFonts w:ascii="Times New Roman" w:eastAsia="Times New Roman" w:hAnsi="Times New Roman" w:cs="Times New Roman"/>
          <w:sz w:val="16"/>
          <w:szCs w:val="16"/>
          <w:lang w:eastAsia="ru-RU"/>
        </w:rPr>
        <w:t xml:space="preserve"> 93-90-88, 55-10-01, 23-17-08;</w:t>
      </w:r>
      <w:r w:rsidRPr="007C60E4">
        <w:rPr>
          <w:rFonts w:ascii="Times New Roman" w:eastAsia="Times New Roman" w:hAnsi="Times New Roman" w:cs="Times New Roman"/>
          <w:sz w:val="16"/>
          <w:szCs w:val="16"/>
          <w:lang w:eastAsia="ru-RU"/>
        </w:rPr>
        <w:br/>
      </w:r>
      <w:r w:rsidRPr="007C60E4">
        <w:rPr>
          <w:rFonts w:ascii="Times New Roman" w:eastAsia="Times New Roman" w:hAnsi="Times New Roman" w:cs="Times New Roman"/>
          <w:b/>
          <w:sz w:val="16"/>
          <w:szCs w:val="16"/>
          <w:lang w:eastAsia="ru-RU"/>
        </w:rPr>
        <w:t>Служба спасения</w:t>
      </w:r>
      <w:r w:rsidRPr="007C60E4">
        <w:rPr>
          <w:rFonts w:ascii="Times New Roman" w:eastAsia="Times New Roman" w:hAnsi="Times New Roman" w:cs="Times New Roman"/>
          <w:sz w:val="16"/>
          <w:szCs w:val="16"/>
          <w:lang w:eastAsia="ru-RU"/>
        </w:rPr>
        <w:t xml:space="preserve"> г. Иванова 001 или 26-25-27;</w:t>
      </w:r>
      <w:r w:rsidRPr="007C60E4">
        <w:rPr>
          <w:rFonts w:ascii="Times New Roman" w:eastAsia="Times New Roman" w:hAnsi="Times New Roman" w:cs="Times New Roman"/>
          <w:sz w:val="16"/>
          <w:szCs w:val="16"/>
          <w:lang w:eastAsia="ru-RU"/>
        </w:rPr>
        <w:br/>
      </w:r>
      <w:r w:rsidRPr="007C60E4">
        <w:rPr>
          <w:rFonts w:ascii="Times New Roman" w:eastAsia="Times New Roman" w:hAnsi="Times New Roman" w:cs="Times New Roman"/>
          <w:b/>
          <w:sz w:val="16"/>
          <w:szCs w:val="16"/>
          <w:lang w:eastAsia="ru-RU"/>
        </w:rPr>
        <w:t>Главное управление МЧС</w:t>
      </w:r>
      <w:r w:rsidRPr="007C60E4">
        <w:rPr>
          <w:rFonts w:ascii="Times New Roman" w:eastAsia="Times New Roman" w:hAnsi="Times New Roman" w:cs="Times New Roman"/>
          <w:sz w:val="16"/>
          <w:szCs w:val="16"/>
          <w:lang w:eastAsia="ru-RU"/>
        </w:rPr>
        <w:t xml:space="preserve"> России по Ивановской области 29-91-08, 29-91-18, 112; </w:t>
      </w:r>
      <w:r w:rsidRPr="007C60E4">
        <w:rPr>
          <w:rFonts w:ascii="Times New Roman" w:eastAsia="Times New Roman" w:hAnsi="Times New Roman" w:cs="Times New Roman"/>
          <w:sz w:val="16"/>
          <w:szCs w:val="16"/>
          <w:lang w:eastAsia="ru-RU"/>
        </w:rPr>
        <w:br/>
      </w:r>
      <w:r w:rsidRPr="007C60E4">
        <w:rPr>
          <w:rFonts w:ascii="Times New Roman" w:eastAsia="Times New Roman" w:hAnsi="Times New Roman" w:cs="Times New Roman"/>
          <w:b/>
          <w:sz w:val="16"/>
          <w:szCs w:val="16"/>
          <w:lang w:eastAsia="ru-RU"/>
        </w:rPr>
        <w:t>Диспетчерская ОАО «Объединенные электрические сети»</w:t>
      </w:r>
      <w:r w:rsidRPr="007C60E4">
        <w:rPr>
          <w:rFonts w:ascii="Times New Roman" w:eastAsia="Times New Roman" w:hAnsi="Times New Roman" w:cs="Times New Roman"/>
          <w:sz w:val="16"/>
          <w:szCs w:val="16"/>
          <w:lang w:eastAsia="ru-RU"/>
        </w:rPr>
        <w:t xml:space="preserve"> 8-9621581847;</w:t>
      </w:r>
    </w:p>
    <w:p w:rsidR="00EC2CF0" w:rsidRPr="007C60E4" w:rsidRDefault="00EC2CF0" w:rsidP="00EC2CF0">
      <w:pPr>
        <w:spacing w:after="0" w:line="240" w:lineRule="auto"/>
        <w:rPr>
          <w:rFonts w:ascii="Times New Roman" w:eastAsia="Times New Roman" w:hAnsi="Times New Roman" w:cs="Times New Roman"/>
          <w:sz w:val="16"/>
          <w:szCs w:val="16"/>
          <w:lang w:eastAsia="ru-RU"/>
        </w:rPr>
      </w:pPr>
      <w:proofErr w:type="spellStart"/>
      <w:r w:rsidRPr="007C60E4">
        <w:rPr>
          <w:rStyle w:val="a8"/>
          <w:rFonts w:ascii="Times New Roman" w:hAnsi="Times New Roman" w:cs="Times New Roman"/>
          <w:sz w:val="16"/>
          <w:szCs w:val="16"/>
        </w:rPr>
        <w:t>Кохомский</w:t>
      </w:r>
      <w:proofErr w:type="spellEnd"/>
      <w:r w:rsidRPr="007C60E4">
        <w:rPr>
          <w:rStyle w:val="a8"/>
          <w:rFonts w:ascii="Times New Roman" w:hAnsi="Times New Roman" w:cs="Times New Roman"/>
          <w:sz w:val="16"/>
          <w:szCs w:val="16"/>
        </w:rPr>
        <w:t xml:space="preserve"> участок ООО «</w:t>
      </w:r>
      <w:proofErr w:type="spellStart"/>
      <w:r w:rsidRPr="007C60E4">
        <w:rPr>
          <w:rStyle w:val="a8"/>
          <w:rFonts w:ascii="Times New Roman" w:hAnsi="Times New Roman" w:cs="Times New Roman"/>
          <w:sz w:val="16"/>
          <w:szCs w:val="16"/>
        </w:rPr>
        <w:t>БизнесПроект</w:t>
      </w:r>
      <w:proofErr w:type="spellEnd"/>
      <w:r w:rsidRPr="007C60E4">
        <w:rPr>
          <w:rStyle w:val="a8"/>
          <w:rFonts w:ascii="Times New Roman" w:hAnsi="Times New Roman" w:cs="Times New Roman"/>
          <w:sz w:val="16"/>
          <w:szCs w:val="16"/>
        </w:rPr>
        <w:t>»</w:t>
      </w:r>
      <w:r w:rsidRPr="007C60E4">
        <w:rPr>
          <w:rFonts w:ascii="Times New Roman" w:hAnsi="Times New Roman" w:cs="Times New Roman"/>
          <w:sz w:val="16"/>
          <w:szCs w:val="16"/>
        </w:rPr>
        <w:t xml:space="preserve"> - (4932) 55-20-35</w:t>
      </w:r>
      <w:r w:rsidRPr="007C60E4">
        <w:rPr>
          <w:rFonts w:ascii="Times New Roman" w:eastAsia="Times New Roman" w:hAnsi="Times New Roman" w:cs="Times New Roman"/>
          <w:sz w:val="16"/>
          <w:szCs w:val="16"/>
          <w:lang w:eastAsia="ru-RU"/>
        </w:rPr>
        <w:br/>
      </w:r>
      <w:r w:rsidRPr="007C60E4">
        <w:rPr>
          <w:rFonts w:ascii="Times New Roman" w:eastAsia="Times New Roman" w:hAnsi="Times New Roman" w:cs="Times New Roman"/>
          <w:b/>
          <w:sz w:val="16"/>
          <w:szCs w:val="16"/>
          <w:lang w:eastAsia="ru-RU"/>
        </w:rPr>
        <w:t>Аварийная служба «</w:t>
      </w:r>
      <w:proofErr w:type="spellStart"/>
      <w:r w:rsidRPr="007C60E4">
        <w:rPr>
          <w:rFonts w:ascii="Times New Roman" w:eastAsia="Times New Roman" w:hAnsi="Times New Roman" w:cs="Times New Roman"/>
          <w:b/>
          <w:sz w:val="16"/>
          <w:szCs w:val="16"/>
          <w:lang w:eastAsia="ru-RU"/>
        </w:rPr>
        <w:t>Ивановомежрегионгаз</w:t>
      </w:r>
      <w:proofErr w:type="spellEnd"/>
      <w:r w:rsidRPr="007C60E4">
        <w:rPr>
          <w:rFonts w:ascii="Times New Roman" w:eastAsia="Times New Roman" w:hAnsi="Times New Roman" w:cs="Times New Roman"/>
          <w:b/>
          <w:sz w:val="16"/>
          <w:szCs w:val="16"/>
          <w:lang w:eastAsia="ru-RU"/>
        </w:rPr>
        <w:t>»</w:t>
      </w:r>
      <w:r w:rsidRPr="007C60E4">
        <w:rPr>
          <w:rFonts w:ascii="Times New Roman" w:eastAsia="Times New Roman" w:hAnsi="Times New Roman" w:cs="Times New Roman"/>
          <w:sz w:val="16"/>
          <w:szCs w:val="16"/>
          <w:lang w:eastAsia="ru-RU"/>
        </w:rPr>
        <w:t xml:space="preserve"> 23-69-26;</w:t>
      </w:r>
      <w:r w:rsidRPr="007C60E4">
        <w:rPr>
          <w:rFonts w:ascii="Times New Roman" w:eastAsia="Times New Roman" w:hAnsi="Times New Roman" w:cs="Times New Roman"/>
          <w:sz w:val="16"/>
          <w:szCs w:val="16"/>
          <w:lang w:eastAsia="ru-RU"/>
        </w:rPr>
        <w:br/>
      </w:r>
      <w:r w:rsidRPr="007C60E4">
        <w:rPr>
          <w:rFonts w:ascii="Times New Roman" w:eastAsia="Times New Roman" w:hAnsi="Times New Roman" w:cs="Times New Roman"/>
          <w:b/>
          <w:sz w:val="16"/>
          <w:szCs w:val="16"/>
          <w:lang w:eastAsia="ru-RU"/>
        </w:rPr>
        <w:t>Скорая медицинская помощь</w:t>
      </w:r>
      <w:r w:rsidRPr="007C60E4">
        <w:rPr>
          <w:rFonts w:ascii="Times New Roman" w:eastAsia="Times New Roman" w:hAnsi="Times New Roman" w:cs="Times New Roman"/>
          <w:sz w:val="16"/>
          <w:szCs w:val="16"/>
          <w:lang w:eastAsia="ru-RU"/>
        </w:rPr>
        <w:t xml:space="preserve"> 55-03-03,  55-17-47,  22-23-03;</w:t>
      </w:r>
    </w:p>
    <w:p w:rsidR="00EC2CF0" w:rsidRPr="007C60E4" w:rsidRDefault="00EC2CF0" w:rsidP="00EC2CF0">
      <w:pPr>
        <w:spacing w:after="0" w:line="240" w:lineRule="auto"/>
        <w:rPr>
          <w:rFonts w:ascii="Times New Roman" w:eastAsia="Times New Roman" w:hAnsi="Times New Roman" w:cs="Times New Roman"/>
          <w:b/>
          <w:bCs/>
          <w:sz w:val="16"/>
          <w:szCs w:val="16"/>
          <w:lang w:eastAsia="ru-RU"/>
        </w:rPr>
      </w:pPr>
      <w:r w:rsidRPr="007C60E4">
        <w:rPr>
          <w:rFonts w:ascii="Times New Roman" w:eastAsia="Times New Roman" w:hAnsi="Times New Roman" w:cs="Times New Roman"/>
          <w:b/>
          <w:sz w:val="16"/>
          <w:szCs w:val="16"/>
          <w:lang w:eastAsia="ru-RU"/>
        </w:rPr>
        <w:t>МУПП ЖКХ «</w:t>
      </w:r>
      <w:proofErr w:type="spellStart"/>
      <w:r w:rsidRPr="007C60E4">
        <w:rPr>
          <w:rFonts w:ascii="Times New Roman" w:eastAsia="Times New Roman" w:hAnsi="Times New Roman" w:cs="Times New Roman"/>
          <w:b/>
          <w:sz w:val="16"/>
          <w:szCs w:val="16"/>
          <w:lang w:eastAsia="ru-RU"/>
        </w:rPr>
        <w:t>Кохмабытсервис</w:t>
      </w:r>
      <w:proofErr w:type="spellEnd"/>
      <w:r w:rsidRPr="007C60E4">
        <w:rPr>
          <w:rFonts w:ascii="Times New Roman" w:eastAsia="Times New Roman" w:hAnsi="Times New Roman" w:cs="Times New Roman"/>
          <w:b/>
          <w:sz w:val="16"/>
          <w:szCs w:val="16"/>
          <w:lang w:eastAsia="ru-RU"/>
        </w:rPr>
        <w:t>» 57-45-05;</w:t>
      </w:r>
      <w:r w:rsidRPr="007C60E4">
        <w:rPr>
          <w:rFonts w:ascii="Times New Roman" w:eastAsia="Times New Roman" w:hAnsi="Times New Roman" w:cs="Times New Roman"/>
          <w:b/>
          <w:sz w:val="16"/>
          <w:szCs w:val="16"/>
          <w:lang w:eastAsia="ru-RU"/>
        </w:rPr>
        <w:br/>
      </w:r>
      <w:r w:rsidRPr="007C60E4">
        <w:rPr>
          <w:rFonts w:ascii="Times New Roman" w:eastAsia="Times New Roman" w:hAnsi="Times New Roman" w:cs="Times New Roman"/>
          <w:sz w:val="16"/>
          <w:szCs w:val="16"/>
          <w:lang w:eastAsia="ru-RU"/>
        </w:rPr>
        <w:t>МКУ городского округа Кохма «</w:t>
      </w:r>
      <w:r w:rsidRPr="007C60E4">
        <w:rPr>
          <w:rFonts w:ascii="Times New Roman" w:eastAsia="Times New Roman" w:hAnsi="Times New Roman" w:cs="Times New Roman"/>
          <w:b/>
          <w:sz w:val="16"/>
          <w:szCs w:val="16"/>
          <w:lang w:eastAsia="ru-RU"/>
        </w:rPr>
        <w:t>Единая диспетчерская служба</w:t>
      </w:r>
      <w:r w:rsidRPr="007C60E4">
        <w:rPr>
          <w:rFonts w:ascii="Times New Roman" w:eastAsia="Times New Roman" w:hAnsi="Times New Roman" w:cs="Times New Roman"/>
          <w:sz w:val="16"/>
          <w:szCs w:val="16"/>
          <w:lang w:eastAsia="ru-RU"/>
        </w:rPr>
        <w:t>» 55-28-82, 50-99-91;</w:t>
      </w:r>
    </w:p>
    <w:p w:rsidR="00EC2CF0" w:rsidRPr="007C60E4" w:rsidRDefault="00EC2CF0" w:rsidP="00EC2CF0">
      <w:pPr>
        <w:spacing w:after="0" w:line="240" w:lineRule="auto"/>
        <w:jc w:val="center"/>
        <w:rPr>
          <w:rFonts w:ascii="Times New Roman" w:eastAsia="Times New Roman" w:hAnsi="Times New Roman" w:cs="Times New Roman"/>
          <w:b/>
          <w:bCs/>
          <w:sz w:val="16"/>
          <w:szCs w:val="16"/>
          <w:lang w:eastAsia="ru-RU"/>
        </w:rPr>
      </w:pPr>
    </w:p>
    <w:p w:rsidR="00EC2CF0" w:rsidRPr="007C60E4" w:rsidRDefault="00EC2CF0" w:rsidP="00EC2CF0">
      <w:pPr>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b/>
          <w:bCs/>
          <w:sz w:val="16"/>
          <w:szCs w:val="16"/>
          <w:lang w:eastAsia="ru-RU"/>
        </w:rPr>
        <w:t>Контролирующие органы за осуществлением управляющей организацией деятельности по управлению многоквартирными домами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14"/>
        <w:gridCol w:w="2874"/>
      </w:tblGrid>
      <w:tr w:rsidR="006D654A" w:rsidRPr="0046087F" w:rsidTr="00EC2CF0">
        <w:trPr>
          <w:tblCellSpacing w:w="15" w:type="dxa"/>
        </w:trPr>
        <w:tc>
          <w:tcPr>
            <w:tcW w:w="0" w:type="auto"/>
            <w:vAlign w:val="center"/>
            <w:hideMark/>
          </w:tcPr>
          <w:p w:rsidR="00EC2CF0" w:rsidRPr="007C60E4" w:rsidRDefault="00EC2CF0" w:rsidP="00EC2CF0">
            <w:pPr>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Департамент энергетики и тарифов Ивановской    области </w:t>
            </w:r>
          </w:p>
        </w:tc>
        <w:tc>
          <w:tcPr>
            <w:tcW w:w="0" w:type="auto"/>
            <w:vAlign w:val="center"/>
            <w:hideMark/>
          </w:tcPr>
          <w:p w:rsidR="00EC2CF0" w:rsidRPr="007C60E4" w:rsidRDefault="00EC2CF0" w:rsidP="00EC2CF0">
            <w:pPr>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Адрес: 153022, г. Иваново, </w:t>
            </w:r>
          </w:p>
          <w:p w:rsidR="00EC2CF0" w:rsidRPr="007C60E4" w:rsidRDefault="00EC2CF0" w:rsidP="00EC2CF0">
            <w:pPr>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ул. </w:t>
            </w:r>
            <w:proofErr w:type="spellStart"/>
            <w:r w:rsidRPr="007C60E4">
              <w:rPr>
                <w:rFonts w:ascii="Times New Roman" w:eastAsia="Times New Roman" w:hAnsi="Times New Roman" w:cs="Times New Roman"/>
                <w:sz w:val="16"/>
                <w:szCs w:val="16"/>
                <w:lang w:eastAsia="ru-RU"/>
              </w:rPr>
              <w:t>Велижская</w:t>
            </w:r>
            <w:proofErr w:type="spellEnd"/>
            <w:r w:rsidRPr="007C60E4">
              <w:rPr>
                <w:rFonts w:ascii="Times New Roman" w:eastAsia="Times New Roman" w:hAnsi="Times New Roman" w:cs="Times New Roman"/>
                <w:sz w:val="16"/>
                <w:szCs w:val="16"/>
                <w:lang w:eastAsia="ru-RU"/>
              </w:rPr>
              <w:t>, дом 8</w:t>
            </w:r>
          </w:p>
          <w:p w:rsidR="00EC2CF0" w:rsidRPr="007C60E4" w:rsidRDefault="00EC2CF0" w:rsidP="00EC2CF0">
            <w:pPr>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Тел. (4932) 93-85-93,  (факс.)</w:t>
            </w:r>
          </w:p>
          <w:p w:rsidR="00EC2CF0" w:rsidRPr="0046087F" w:rsidRDefault="00EC2CF0" w:rsidP="00EC2CF0">
            <w:pPr>
              <w:spacing w:after="0" w:line="240" w:lineRule="auto"/>
              <w:jc w:val="both"/>
              <w:rPr>
                <w:rFonts w:ascii="Times New Roman" w:eastAsia="Times New Roman" w:hAnsi="Times New Roman" w:cs="Times New Roman"/>
                <w:sz w:val="16"/>
                <w:szCs w:val="16"/>
                <w:lang w:val="en-US" w:eastAsia="ru-RU"/>
              </w:rPr>
            </w:pPr>
            <w:proofErr w:type="gramStart"/>
            <w:r w:rsidRPr="007C60E4">
              <w:rPr>
                <w:rStyle w:val="black"/>
                <w:rFonts w:ascii="Times New Roman" w:hAnsi="Times New Roman" w:cs="Times New Roman"/>
                <w:sz w:val="16"/>
                <w:szCs w:val="16"/>
              </w:rPr>
              <w:t>Е</w:t>
            </w:r>
            <w:proofErr w:type="gramEnd"/>
            <w:r w:rsidRPr="0046087F">
              <w:rPr>
                <w:rStyle w:val="black"/>
                <w:rFonts w:ascii="Times New Roman" w:hAnsi="Times New Roman" w:cs="Times New Roman"/>
                <w:sz w:val="16"/>
                <w:szCs w:val="16"/>
                <w:lang w:val="en-US"/>
              </w:rPr>
              <w:t>-</w:t>
            </w:r>
            <w:r w:rsidRPr="007C60E4">
              <w:rPr>
                <w:rStyle w:val="black"/>
                <w:rFonts w:ascii="Times New Roman" w:hAnsi="Times New Roman" w:cs="Times New Roman"/>
                <w:sz w:val="16"/>
                <w:szCs w:val="16"/>
                <w:lang w:val="en-US"/>
              </w:rPr>
              <w:t>mail</w:t>
            </w:r>
            <w:r w:rsidRPr="0046087F">
              <w:rPr>
                <w:rStyle w:val="black"/>
                <w:rFonts w:ascii="Times New Roman" w:hAnsi="Times New Roman" w:cs="Times New Roman"/>
                <w:sz w:val="16"/>
                <w:szCs w:val="16"/>
                <w:lang w:val="en-US"/>
              </w:rPr>
              <w:t xml:space="preserve">: </w:t>
            </w:r>
            <w:hyperlink r:id="rId14" w:history="1">
              <w:r w:rsidRPr="007C60E4">
                <w:rPr>
                  <w:rStyle w:val="a9"/>
                  <w:rFonts w:ascii="Times New Roman" w:hAnsi="Times New Roman" w:cs="Times New Roman"/>
                  <w:color w:val="auto"/>
                  <w:sz w:val="16"/>
                  <w:szCs w:val="16"/>
                  <w:lang w:val="en-US"/>
                </w:rPr>
                <w:t>main</w:t>
              </w:r>
              <w:r w:rsidRPr="0046087F">
                <w:rPr>
                  <w:rStyle w:val="a9"/>
                  <w:rFonts w:ascii="Times New Roman" w:hAnsi="Times New Roman" w:cs="Times New Roman"/>
                  <w:color w:val="auto"/>
                  <w:sz w:val="16"/>
                  <w:szCs w:val="16"/>
                  <w:lang w:val="en-US"/>
                </w:rPr>
                <w:t>@</w:t>
              </w:r>
              <w:r w:rsidRPr="007C60E4">
                <w:rPr>
                  <w:rStyle w:val="a9"/>
                  <w:rFonts w:ascii="Times New Roman" w:hAnsi="Times New Roman" w:cs="Times New Roman"/>
                  <w:color w:val="auto"/>
                  <w:sz w:val="16"/>
                  <w:szCs w:val="16"/>
                  <w:lang w:val="en-US"/>
                </w:rPr>
                <w:t>mail</w:t>
              </w:r>
              <w:r w:rsidRPr="0046087F">
                <w:rPr>
                  <w:rStyle w:val="a9"/>
                  <w:rFonts w:ascii="Times New Roman" w:hAnsi="Times New Roman" w:cs="Times New Roman"/>
                  <w:color w:val="auto"/>
                  <w:sz w:val="16"/>
                  <w:szCs w:val="16"/>
                  <w:lang w:val="en-US"/>
                </w:rPr>
                <w:t>.</w:t>
              </w:r>
              <w:r w:rsidRPr="007C60E4">
                <w:rPr>
                  <w:rStyle w:val="a9"/>
                  <w:rFonts w:ascii="Times New Roman" w:hAnsi="Times New Roman" w:cs="Times New Roman"/>
                  <w:color w:val="auto"/>
                  <w:sz w:val="16"/>
                  <w:szCs w:val="16"/>
                  <w:lang w:val="en-US"/>
                </w:rPr>
                <w:t>ivrst</w:t>
              </w:r>
              <w:r w:rsidRPr="0046087F">
                <w:rPr>
                  <w:rStyle w:val="a9"/>
                  <w:rFonts w:ascii="Times New Roman" w:hAnsi="Times New Roman" w:cs="Times New Roman"/>
                  <w:color w:val="auto"/>
                  <w:sz w:val="16"/>
                  <w:szCs w:val="16"/>
                  <w:lang w:val="en-US"/>
                </w:rPr>
                <w:t>.</w:t>
              </w:r>
              <w:r w:rsidRPr="007C60E4">
                <w:rPr>
                  <w:rStyle w:val="a9"/>
                  <w:rFonts w:ascii="Times New Roman" w:hAnsi="Times New Roman" w:cs="Times New Roman"/>
                  <w:color w:val="auto"/>
                  <w:sz w:val="16"/>
                  <w:szCs w:val="16"/>
                  <w:lang w:val="en-US"/>
                </w:rPr>
                <w:t>ru</w:t>
              </w:r>
            </w:hyperlink>
            <w:r w:rsidRPr="0046087F">
              <w:rPr>
                <w:rStyle w:val="black"/>
                <w:rFonts w:ascii="Times New Roman" w:hAnsi="Times New Roman" w:cs="Times New Roman"/>
                <w:sz w:val="16"/>
                <w:szCs w:val="16"/>
                <w:lang w:val="en-US"/>
              </w:rPr>
              <w:t xml:space="preserve"> </w:t>
            </w:r>
          </w:p>
        </w:tc>
      </w:tr>
      <w:tr w:rsidR="006D654A" w:rsidRPr="007C60E4" w:rsidTr="00EC2CF0">
        <w:trPr>
          <w:tblCellSpacing w:w="15" w:type="dxa"/>
        </w:trPr>
        <w:tc>
          <w:tcPr>
            <w:tcW w:w="0" w:type="auto"/>
            <w:vAlign w:val="center"/>
            <w:hideMark/>
          </w:tcPr>
          <w:p w:rsidR="00EC2CF0" w:rsidRPr="007C60E4" w:rsidRDefault="00EC2CF0" w:rsidP="00EC2CF0">
            <w:pPr>
              <w:spacing w:after="0" w:line="240" w:lineRule="auto"/>
              <w:jc w:val="both"/>
              <w:rPr>
                <w:rFonts w:ascii="Times New Roman" w:eastAsia="Times New Roman" w:hAnsi="Times New Roman" w:cs="Times New Roman"/>
                <w:sz w:val="16"/>
                <w:szCs w:val="16"/>
                <w:lang w:eastAsia="ru-RU"/>
              </w:rPr>
            </w:pPr>
            <w:r w:rsidRPr="0046087F">
              <w:rPr>
                <w:rFonts w:ascii="Times New Roman" w:eastAsia="Times New Roman" w:hAnsi="Times New Roman" w:cs="Times New Roman"/>
                <w:sz w:val="16"/>
                <w:szCs w:val="16"/>
                <w:lang w:val="en-US" w:eastAsia="ru-RU"/>
              </w:rPr>
              <w:t xml:space="preserve"> </w:t>
            </w:r>
            <w:r w:rsidRPr="007C60E4">
              <w:rPr>
                <w:rFonts w:ascii="Times New Roman" w:eastAsia="Times New Roman" w:hAnsi="Times New Roman" w:cs="Times New Roman"/>
                <w:sz w:val="16"/>
                <w:szCs w:val="16"/>
                <w:lang w:eastAsia="ru-RU"/>
              </w:rPr>
              <w:t xml:space="preserve">Служба Государственной жилищной инспекции  Ивановской </w:t>
            </w:r>
            <w:r w:rsidRPr="007C60E4">
              <w:rPr>
                <w:rFonts w:ascii="Times New Roman" w:eastAsia="Times New Roman" w:hAnsi="Times New Roman" w:cs="Times New Roman"/>
                <w:sz w:val="16"/>
                <w:szCs w:val="16"/>
                <w:lang w:eastAsia="ru-RU"/>
              </w:rPr>
              <w:lastRenderedPageBreak/>
              <w:t>области</w:t>
            </w:r>
          </w:p>
        </w:tc>
        <w:tc>
          <w:tcPr>
            <w:tcW w:w="0" w:type="auto"/>
            <w:vAlign w:val="center"/>
            <w:hideMark/>
          </w:tcPr>
          <w:p w:rsidR="00EC2CF0" w:rsidRPr="007C60E4" w:rsidRDefault="00EC2CF0" w:rsidP="00EC2CF0">
            <w:pPr>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lastRenderedPageBreak/>
              <w:t xml:space="preserve">Адрес: 153000, город Иваново, улица </w:t>
            </w:r>
            <w:r w:rsidRPr="007C60E4">
              <w:rPr>
                <w:rFonts w:ascii="Times New Roman" w:eastAsia="Times New Roman" w:hAnsi="Times New Roman" w:cs="Times New Roman"/>
                <w:sz w:val="16"/>
                <w:szCs w:val="16"/>
                <w:lang w:eastAsia="ru-RU"/>
              </w:rPr>
              <w:lastRenderedPageBreak/>
              <w:t>Театральная, дом 16</w:t>
            </w:r>
          </w:p>
          <w:p w:rsidR="00EC2CF0" w:rsidRPr="007C60E4" w:rsidRDefault="00EC2CF0" w:rsidP="00EC2CF0">
            <w:pPr>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E-</w:t>
            </w:r>
            <w:proofErr w:type="spellStart"/>
            <w:r w:rsidRPr="007C60E4">
              <w:rPr>
                <w:rFonts w:ascii="Times New Roman" w:eastAsia="Times New Roman" w:hAnsi="Times New Roman" w:cs="Times New Roman"/>
                <w:sz w:val="16"/>
                <w:szCs w:val="16"/>
                <w:lang w:eastAsia="ru-RU"/>
              </w:rPr>
              <w:t>mail</w:t>
            </w:r>
            <w:proofErr w:type="spellEnd"/>
            <w:r w:rsidRPr="007C60E4">
              <w:rPr>
                <w:rFonts w:ascii="Times New Roman" w:eastAsia="Times New Roman" w:hAnsi="Times New Roman" w:cs="Times New Roman"/>
                <w:sz w:val="16"/>
                <w:szCs w:val="16"/>
                <w:lang w:eastAsia="ru-RU"/>
              </w:rPr>
              <w:t xml:space="preserve">: </w:t>
            </w:r>
            <w:hyperlink r:id="rId15" w:history="1">
              <w:r w:rsidRPr="007C60E4">
                <w:rPr>
                  <w:rStyle w:val="a9"/>
                  <w:rFonts w:ascii="Times New Roman" w:hAnsi="Times New Roman" w:cs="Times New Roman"/>
                  <w:color w:val="auto"/>
                  <w:sz w:val="16"/>
                  <w:szCs w:val="16"/>
                </w:rPr>
                <w:t>ivgzi@ivanovoobl.ru</w:t>
              </w:r>
            </w:hyperlink>
            <w:r w:rsidRPr="007C60E4">
              <w:rPr>
                <w:rStyle w:val="black"/>
                <w:rFonts w:ascii="Times New Roman" w:hAnsi="Times New Roman" w:cs="Times New Roman"/>
                <w:sz w:val="16"/>
                <w:szCs w:val="16"/>
              </w:rPr>
              <w:t xml:space="preserve"> </w:t>
            </w:r>
          </w:p>
          <w:p w:rsidR="00EC2CF0" w:rsidRPr="007C60E4" w:rsidRDefault="00EC2CF0" w:rsidP="00EC2CF0">
            <w:pPr>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Телефон/</w:t>
            </w:r>
            <w:r w:rsidRPr="007C60E4">
              <w:rPr>
                <w:rFonts w:ascii="Times New Roman" w:hAnsi="Times New Roman" w:cs="Times New Roman"/>
                <w:sz w:val="16"/>
                <w:szCs w:val="16"/>
              </w:rPr>
              <w:t xml:space="preserve"> </w:t>
            </w:r>
            <w:r w:rsidRPr="007C60E4">
              <w:rPr>
                <w:rStyle w:val="black"/>
                <w:rFonts w:ascii="Times New Roman" w:hAnsi="Times New Roman" w:cs="Times New Roman"/>
                <w:sz w:val="16"/>
                <w:szCs w:val="16"/>
              </w:rPr>
              <w:t>(4932) 41-76-57</w:t>
            </w:r>
          </w:p>
        </w:tc>
      </w:tr>
      <w:tr w:rsidR="006D654A" w:rsidRPr="007C60E4" w:rsidTr="00EC2CF0">
        <w:trPr>
          <w:tblCellSpacing w:w="15" w:type="dxa"/>
        </w:trPr>
        <w:tc>
          <w:tcPr>
            <w:tcW w:w="0" w:type="auto"/>
            <w:vAlign w:val="center"/>
            <w:hideMark/>
          </w:tcPr>
          <w:p w:rsidR="00EC2CF0" w:rsidRPr="007C60E4" w:rsidRDefault="00EC2CF0" w:rsidP="00EC2CF0">
            <w:pPr>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lastRenderedPageBreak/>
              <w:t>Управление строительства и ЖКХ  Администрации городского округа Кохма</w:t>
            </w:r>
          </w:p>
        </w:tc>
        <w:tc>
          <w:tcPr>
            <w:tcW w:w="0" w:type="auto"/>
            <w:vAlign w:val="center"/>
            <w:hideMark/>
          </w:tcPr>
          <w:p w:rsidR="00EC2CF0" w:rsidRPr="007C60E4" w:rsidRDefault="00EC2CF0" w:rsidP="00EC2CF0">
            <w:pPr>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Адрес: 153510, г. Кохма, </w:t>
            </w:r>
          </w:p>
          <w:p w:rsidR="00EC2CF0" w:rsidRPr="007C60E4" w:rsidRDefault="00EC2CF0" w:rsidP="00EC2CF0">
            <w:pPr>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улица Советская, дом 23</w:t>
            </w:r>
          </w:p>
          <w:p w:rsidR="00EC2CF0" w:rsidRPr="007C60E4" w:rsidRDefault="00EC2CF0" w:rsidP="00EC2CF0">
            <w:pPr>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Телефон: (4932) 55-84-49, </w:t>
            </w:r>
          </w:p>
          <w:p w:rsidR="00EC2CF0" w:rsidRPr="007C60E4" w:rsidRDefault="00EC2CF0" w:rsidP="00EC2CF0">
            <w:pPr>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Факс: (4932) 55-84-49</w:t>
            </w:r>
          </w:p>
          <w:p w:rsidR="00EC2CF0" w:rsidRPr="007C60E4" w:rsidRDefault="00EC2CF0" w:rsidP="00EC2CF0">
            <w:pPr>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val="en-US" w:eastAsia="ru-RU"/>
              </w:rPr>
              <w:t>E</w:t>
            </w:r>
            <w:r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val="en-US" w:eastAsia="ru-RU"/>
              </w:rPr>
              <w:t>mail</w:t>
            </w:r>
            <w:r w:rsidRPr="007C60E4">
              <w:rPr>
                <w:rFonts w:ascii="Times New Roman" w:eastAsia="Times New Roman" w:hAnsi="Times New Roman" w:cs="Times New Roman"/>
                <w:sz w:val="16"/>
                <w:szCs w:val="16"/>
                <w:lang w:eastAsia="ru-RU"/>
              </w:rPr>
              <w:t xml:space="preserve">: </w:t>
            </w:r>
            <w:hyperlink r:id="rId16" w:history="1">
              <w:r w:rsidRPr="007C60E4">
                <w:rPr>
                  <w:rStyle w:val="a9"/>
                  <w:rFonts w:ascii="Times New Roman" w:hAnsi="Times New Roman" w:cs="Times New Roman"/>
                  <w:color w:val="auto"/>
                  <w:sz w:val="16"/>
                  <w:szCs w:val="16"/>
                  <w:lang w:val="en-US"/>
                </w:rPr>
                <w:t>adm</w:t>
              </w:r>
              <w:r w:rsidRPr="007C60E4">
                <w:rPr>
                  <w:rStyle w:val="a9"/>
                  <w:rFonts w:ascii="Times New Roman" w:hAnsi="Times New Roman" w:cs="Times New Roman"/>
                  <w:color w:val="auto"/>
                  <w:sz w:val="16"/>
                  <w:szCs w:val="16"/>
                </w:rPr>
                <w:t>@</w:t>
              </w:r>
              <w:r w:rsidRPr="007C60E4">
                <w:rPr>
                  <w:rStyle w:val="a9"/>
                  <w:rFonts w:ascii="Times New Roman" w:hAnsi="Times New Roman" w:cs="Times New Roman"/>
                  <w:color w:val="auto"/>
                  <w:sz w:val="16"/>
                  <w:szCs w:val="16"/>
                  <w:lang w:val="en-US"/>
                </w:rPr>
                <w:t>kohma</w:t>
              </w:r>
              <w:r w:rsidRPr="007C60E4">
                <w:rPr>
                  <w:rStyle w:val="a9"/>
                  <w:rFonts w:ascii="Times New Roman" w:hAnsi="Times New Roman" w:cs="Times New Roman"/>
                  <w:color w:val="auto"/>
                  <w:sz w:val="16"/>
                  <w:szCs w:val="16"/>
                </w:rPr>
                <w:t>37.</w:t>
              </w:r>
              <w:r w:rsidRPr="007C60E4">
                <w:rPr>
                  <w:rStyle w:val="a9"/>
                  <w:rFonts w:ascii="Times New Roman" w:hAnsi="Times New Roman" w:cs="Times New Roman"/>
                  <w:color w:val="auto"/>
                  <w:sz w:val="16"/>
                  <w:szCs w:val="16"/>
                  <w:lang w:val="en-US"/>
                </w:rPr>
                <w:t>ru</w:t>
              </w:r>
            </w:hyperlink>
            <w:r w:rsidRPr="007C60E4">
              <w:rPr>
                <w:rStyle w:val="article"/>
                <w:rFonts w:ascii="Times New Roman" w:hAnsi="Times New Roman" w:cs="Times New Roman"/>
                <w:sz w:val="16"/>
                <w:szCs w:val="16"/>
              </w:rPr>
              <w:t xml:space="preserve"> </w:t>
            </w:r>
          </w:p>
        </w:tc>
      </w:tr>
      <w:tr w:rsidR="006D654A" w:rsidRPr="007C60E4" w:rsidTr="00EC2CF0">
        <w:trPr>
          <w:tblCellSpacing w:w="15" w:type="dxa"/>
        </w:trPr>
        <w:tc>
          <w:tcPr>
            <w:tcW w:w="0" w:type="auto"/>
            <w:vAlign w:val="center"/>
            <w:hideMark/>
          </w:tcPr>
          <w:p w:rsidR="00EC2CF0" w:rsidRPr="007C60E4" w:rsidRDefault="00EC2CF0" w:rsidP="00EC2CF0">
            <w:pPr>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Управление Федеральной службы по надзору в сфере защиты прав потребителей и благополучия человека по Ивановской области</w:t>
            </w:r>
          </w:p>
        </w:tc>
        <w:tc>
          <w:tcPr>
            <w:tcW w:w="0" w:type="auto"/>
            <w:vAlign w:val="center"/>
            <w:hideMark/>
          </w:tcPr>
          <w:p w:rsidR="00EC2CF0" w:rsidRPr="007C60E4" w:rsidRDefault="00EC2CF0" w:rsidP="00EC2CF0">
            <w:pPr>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Адрес: 153021, г. Иваново, </w:t>
            </w:r>
          </w:p>
          <w:p w:rsidR="00EC2CF0" w:rsidRPr="007C60E4" w:rsidRDefault="00EC2CF0" w:rsidP="00EC2CF0">
            <w:pPr>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ул. Рабфаковская, д.6</w:t>
            </w:r>
          </w:p>
          <w:p w:rsidR="00EC2CF0" w:rsidRPr="007C60E4" w:rsidRDefault="00EC2CF0" w:rsidP="00EC2CF0">
            <w:pPr>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Телефон: (4932) 38-36-86, </w:t>
            </w:r>
          </w:p>
          <w:p w:rsidR="00EC2CF0" w:rsidRPr="007C60E4" w:rsidRDefault="00EC2CF0" w:rsidP="00EC2CF0">
            <w:pPr>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val="en-US" w:eastAsia="ru-RU"/>
              </w:rPr>
              <w:t>E</w:t>
            </w:r>
            <w:r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val="en-US" w:eastAsia="ru-RU"/>
              </w:rPr>
              <w:t>mail</w:t>
            </w:r>
            <w:r w:rsidRPr="007C60E4">
              <w:rPr>
                <w:rFonts w:ascii="Times New Roman" w:eastAsia="Times New Roman" w:hAnsi="Times New Roman" w:cs="Times New Roman"/>
                <w:sz w:val="16"/>
                <w:szCs w:val="16"/>
                <w:lang w:eastAsia="ru-RU"/>
              </w:rPr>
              <w:t xml:space="preserve">: </w:t>
            </w:r>
            <w:proofErr w:type="spellStart"/>
            <w:r w:rsidRPr="007C60E4">
              <w:rPr>
                <w:rFonts w:ascii="Times New Roman" w:hAnsi="Times New Roman" w:cs="Times New Roman"/>
                <w:sz w:val="16"/>
                <w:szCs w:val="16"/>
                <w:lang w:val="en-US"/>
              </w:rPr>
              <w:t>ivrpn</w:t>
            </w:r>
            <w:proofErr w:type="spellEnd"/>
            <w:r w:rsidRPr="007C60E4">
              <w:rPr>
                <w:rFonts w:ascii="Times New Roman" w:hAnsi="Times New Roman" w:cs="Times New Roman"/>
                <w:sz w:val="16"/>
                <w:szCs w:val="16"/>
              </w:rPr>
              <w:t>@37.</w:t>
            </w:r>
            <w:proofErr w:type="spellStart"/>
            <w:r w:rsidRPr="007C60E4">
              <w:rPr>
                <w:rFonts w:ascii="Times New Roman" w:hAnsi="Times New Roman" w:cs="Times New Roman"/>
                <w:sz w:val="16"/>
                <w:szCs w:val="16"/>
                <w:lang w:val="en-US"/>
              </w:rPr>
              <w:t>rospotrebnadzor</w:t>
            </w:r>
            <w:proofErr w:type="spellEnd"/>
            <w:r w:rsidRPr="007C60E4">
              <w:rPr>
                <w:rFonts w:ascii="Times New Roman" w:hAnsi="Times New Roman" w:cs="Times New Roman"/>
                <w:sz w:val="16"/>
                <w:szCs w:val="16"/>
              </w:rPr>
              <w:t>.</w:t>
            </w:r>
            <w:proofErr w:type="spellStart"/>
            <w:r w:rsidRPr="007C60E4">
              <w:rPr>
                <w:rFonts w:ascii="Times New Roman" w:hAnsi="Times New Roman" w:cs="Times New Roman"/>
                <w:sz w:val="16"/>
                <w:szCs w:val="16"/>
                <w:lang w:val="en-US"/>
              </w:rPr>
              <w:t>ru</w:t>
            </w:r>
            <w:proofErr w:type="spellEnd"/>
            <w:r w:rsidRPr="007C60E4">
              <w:rPr>
                <w:rFonts w:ascii="Times New Roman" w:hAnsi="Times New Roman" w:cs="Times New Roman"/>
                <w:sz w:val="16"/>
                <w:szCs w:val="16"/>
              </w:rPr>
              <w:t xml:space="preserve"> </w:t>
            </w:r>
          </w:p>
        </w:tc>
      </w:tr>
    </w:tbl>
    <w:p w:rsidR="00EC2CF0" w:rsidRPr="007C60E4" w:rsidRDefault="00EC2CF0" w:rsidP="00EC2CF0">
      <w:pPr>
        <w:spacing w:after="0" w:line="240" w:lineRule="auto"/>
        <w:jc w:val="both"/>
        <w:rPr>
          <w:rFonts w:ascii="Times New Roman" w:eastAsia="Times New Roman" w:hAnsi="Times New Roman" w:cs="Times New Roman"/>
          <w:sz w:val="16"/>
          <w:szCs w:val="16"/>
          <w:lang w:eastAsia="ru-RU"/>
        </w:rPr>
      </w:pPr>
    </w:p>
    <w:p w:rsidR="003E2672" w:rsidRPr="007C60E4" w:rsidRDefault="003E2672" w:rsidP="00341B2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2.1.14. На основании заявки Собственника помещения в МКД направлять представителя (включая доверенное лицо) для составления акта нанесения ущерба общему </w:t>
      </w:r>
    </w:p>
    <w:p w:rsidR="003E2672" w:rsidRPr="007C60E4" w:rsidRDefault="003E2672" w:rsidP="00341B2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2.1.15. Раскрывать и предоставлять Собственникам информацию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РФ от 23.09.2010 года №731. Адрес официального сайта для раскрытия информации: </w:t>
      </w:r>
      <w:hyperlink r:id="rId17" w:history="1">
        <w:r w:rsidR="00576AEB" w:rsidRPr="007C60E4">
          <w:rPr>
            <w:rStyle w:val="a9"/>
            <w:rFonts w:ascii="Times New Roman" w:eastAsia="Times New Roman" w:hAnsi="Times New Roman" w:cs="Times New Roman"/>
            <w:color w:val="auto"/>
            <w:sz w:val="16"/>
            <w:szCs w:val="16"/>
            <w:lang w:eastAsia="ru-RU"/>
          </w:rPr>
          <w:t>www.</w:t>
        </w:r>
        <w:r w:rsidR="00576AEB" w:rsidRPr="007C60E4">
          <w:rPr>
            <w:rStyle w:val="a9"/>
            <w:rFonts w:ascii="Times New Roman" w:eastAsia="Times New Roman" w:hAnsi="Times New Roman" w:cs="Times New Roman"/>
            <w:color w:val="auto"/>
            <w:sz w:val="16"/>
            <w:szCs w:val="16"/>
            <w:lang w:val="en-US" w:eastAsia="ru-RU"/>
          </w:rPr>
          <w:t>reformagkh</w:t>
        </w:r>
        <w:r w:rsidR="00576AEB" w:rsidRPr="007C60E4">
          <w:rPr>
            <w:rStyle w:val="a9"/>
            <w:rFonts w:ascii="Times New Roman" w:eastAsia="Times New Roman" w:hAnsi="Times New Roman" w:cs="Times New Roman"/>
            <w:color w:val="auto"/>
            <w:sz w:val="16"/>
            <w:szCs w:val="16"/>
            <w:lang w:eastAsia="ru-RU"/>
          </w:rPr>
          <w:t>.</w:t>
        </w:r>
        <w:proofErr w:type="spellStart"/>
        <w:r w:rsidR="00576AEB" w:rsidRPr="007C60E4">
          <w:rPr>
            <w:rStyle w:val="a9"/>
            <w:rFonts w:ascii="Times New Roman" w:eastAsia="Times New Roman" w:hAnsi="Times New Roman" w:cs="Times New Roman"/>
            <w:color w:val="auto"/>
            <w:sz w:val="16"/>
            <w:szCs w:val="16"/>
            <w:lang w:val="en-US" w:eastAsia="ru-RU"/>
          </w:rPr>
          <w:t>ru</w:t>
        </w:r>
        <w:proofErr w:type="spellEnd"/>
      </w:hyperlink>
      <w:r w:rsidR="00576AEB" w:rsidRPr="007C60E4">
        <w:rPr>
          <w:rFonts w:ascii="Times New Roman" w:eastAsia="Times New Roman" w:hAnsi="Times New Roman" w:cs="Times New Roman"/>
          <w:sz w:val="16"/>
          <w:szCs w:val="16"/>
          <w:u w:val="single"/>
          <w:lang w:eastAsia="ru-RU"/>
        </w:rPr>
        <w:t xml:space="preserve">,   </w:t>
      </w:r>
      <w:proofErr w:type="spellStart"/>
      <w:r w:rsidR="00576AEB" w:rsidRPr="007C60E4">
        <w:rPr>
          <w:rFonts w:ascii="Times New Roman" w:eastAsia="Times New Roman" w:hAnsi="Times New Roman" w:cs="Times New Roman"/>
          <w:sz w:val="16"/>
          <w:szCs w:val="16"/>
          <w:u w:val="single"/>
          <w:lang w:val="en-US" w:eastAsia="ru-RU"/>
        </w:rPr>
        <w:t>dom</w:t>
      </w:r>
      <w:proofErr w:type="spellEnd"/>
      <w:r w:rsidR="00576AEB" w:rsidRPr="007C60E4">
        <w:rPr>
          <w:rFonts w:ascii="Times New Roman" w:eastAsia="Times New Roman" w:hAnsi="Times New Roman" w:cs="Times New Roman"/>
          <w:sz w:val="16"/>
          <w:szCs w:val="16"/>
          <w:u w:val="single"/>
          <w:lang w:eastAsia="ru-RU"/>
        </w:rPr>
        <w:t>.</w:t>
      </w:r>
      <w:proofErr w:type="spellStart"/>
      <w:r w:rsidR="00576AEB" w:rsidRPr="007C60E4">
        <w:rPr>
          <w:rFonts w:ascii="Times New Roman" w:eastAsia="Times New Roman" w:hAnsi="Times New Roman" w:cs="Times New Roman"/>
          <w:sz w:val="16"/>
          <w:szCs w:val="16"/>
          <w:u w:val="single"/>
          <w:lang w:val="en-US" w:eastAsia="ru-RU"/>
        </w:rPr>
        <w:t>gosuslugi</w:t>
      </w:r>
      <w:proofErr w:type="spellEnd"/>
      <w:r w:rsidR="00576AEB" w:rsidRPr="007C60E4">
        <w:rPr>
          <w:rFonts w:ascii="Times New Roman" w:eastAsia="Times New Roman" w:hAnsi="Times New Roman" w:cs="Times New Roman"/>
          <w:sz w:val="16"/>
          <w:szCs w:val="16"/>
          <w:u w:val="single"/>
          <w:lang w:eastAsia="ru-RU"/>
        </w:rPr>
        <w:t>.</w:t>
      </w:r>
      <w:proofErr w:type="spellStart"/>
      <w:r w:rsidR="00576AEB" w:rsidRPr="007C60E4">
        <w:rPr>
          <w:rFonts w:ascii="Times New Roman" w:eastAsia="Times New Roman" w:hAnsi="Times New Roman" w:cs="Times New Roman"/>
          <w:sz w:val="16"/>
          <w:szCs w:val="16"/>
          <w:u w:val="single"/>
          <w:lang w:val="en-US" w:eastAsia="ru-RU"/>
        </w:rPr>
        <w:t>ru</w:t>
      </w:r>
      <w:proofErr w:type="spellEnd"/>
      <w:r w:rsidR="00CF5F02" w:rsidRPr="007C60E4">
        <w:rPr>
          <w:rFonts w:ascii="Times New Roman" w:eastAsia="Times New Roman" w:hAnsi="Times New Roman" w:cs="Times New Roman"/>
          <w:sz w:val="16"/>
          <w:szCs w:val="16"/>
          <w:u w:val="single"/>
          <w:lang w:eastAsia="ru-RU"/>
        </w:rPr>
        <w:t>_</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2.1.16</w:t>
      </w:r>
      <w:proofErr w:type="gramStart"/>
      <w:r w:rsidRPr="007C60E4">
        <w:rPr>
          <w:rFonts w:ascii="Times New Roman" w:eastAsia="Times New Roman" w:hAnsi="Times New Roman" w:cs="Times New Roman"/>
          <w:sz w:val="16"/>
          <w:szCs w:val="16"/>
          <w:lang w:eastAsia="ru-RU"/>
        </w:rPr>
        <w:t xml:space="preserve"> Н</w:t>
      </w:r>
      <w:proofErr w:type="gramEnd"/>
      <w:r w:rsidRPr="007C60E4">
        <w:rPr>
          <w:rFonts w:ascii="Times New Roman" w:eastAsia="Times New Roman" w:hAnsi="Times New Roman" w:cs="Times New Roman"/>
          <w:sz w:val="16"/>
          <w:szCs w:val="16"/>
          <w:lang w:eastAsia="ru-RU"/>
        </w:rPr>
        <w:t xml:space="preserve">аправлять собственникам помещений в МКД (в лице Председателя Совета МКД) предложения о необходимости проведения ремонта общедомового имущества, мероприятий по энергосбережению и повышению энергетической эффективности МКД, а также об объеме и стоимости работ. </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2.1.17. В соответствии с Федеральным законом от 27.07.2006г. № 152-ФЗ </w:t>
      </w:r>
      <w:r w:rsidR="00CF5F02"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О персональных данных</w:t>
      </w:r>
      <w:r w:rsidR="00CF5F02"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 xml:space="preserve"> не распространять и не передавать конфиденциальную информацию о собственниках без его письменного разрешения, за исключением случаев, предусмотренных действующим законодательством РФ. </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2.1.18. </w:t>
      </w:r>
      <w:proofErr w:type="gramStart"/>
      <w:r w:rsidRPr="007C60E4">
        <w:rPr>
          <w:rFonts w:ascii="Times New Roman" w:eastAsia="Times New Roman" w:hAnsi="Times New Roman" w:cs="Times New Roman"/>
          <w:sz w:val="16"/>
          <w:szCs w:val="16"/>
          <w:lang w:eastAsia="ru-RU"/>
        </w:rPr>
        <w:t>Обязана</w:t>
      </w:r>
      <w:proofErr w:type="gramEnd"/>
      <w:r w:rsidRPr="007C60E4">
        <w:rPr>
          <w:rFonts w:ascii="Times New Roman" w:eastAsia="Times New Roman" w:hAnsi="Times New Roman" w:cs="Times New Roman"/>
          <w:sz w:val="16"/>
          <w:szCs w:val="16"/>
          <w:lang w:eastAsia="ru-RU"/>
        </w:rPr>
        <w:t xml:space="preserve"> представить рассрочку в оплате услуг по установке прибора учета согласно Федеральному закону от 23.11.2009 N 261-ФЗ </w:t>
      </w:r>
      <w:r w:rsidR="00CF5F02"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Об энергоснабжении и о повышении энергетической эффективности и о внесении изменений в отдельные законодательные акты Российской Федерации</w:t>
      </w:r>
      <w:r w:rsidR="00CF5F02"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 xml:space="preserve">. </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2.1.19. </w:t>
      </w:r>
      <w:proofErr w:type="gramStart"/>
      <w:r w:rsidRPr="007C60E4">
        <w:rPr>
          <w:rFonts w:ascii="Times New Roman" w:eastAsia="Times New Roman" w:hAnsi="Times New Roman" w:cs="Times New Roman"/>
          <w:sz w:val="16"/>
          <w:szCs w:val="16"/>
          <w:lang w:eastAsia="ru-RU"/>
        </w:rPr>
        <w:t>Осуществлять иные обязанности</w:t>
      </w:r>
      <w:proofErr w:type="gramEnd"/>
      <w:r w:rsidRPr="007C60E4">
        <w:rPr>
          <w:rFonts w:ascii="Times New Roman" w:eastAsia="Times New Roman" w:hAnsi="Times New Roman" w:cs="Times New Roman"/>
          <w:sz w:val="16"/>
          <w:szCs w:val="16"/>
          <w:lang w:eastAsia="ru-RU"/>
        </w:rPr>
        <w:t xml:space="preserve">, прямо предусмотренные действующим законодательством РФ. </w:t>
      </w:r>
    </w:p>
    <w:p w:rsidR="00D57B38" w:rsidRPr="007C60E4" w:rsidRDefault="003E2672" w:rsidP="00D57B38">
      <w:pPr>
        <w:spacing w:after="0" w:line="240" w:lineRule="auto"/>
        <w:jc w:val="center"/>
        <w:rPr>
          <w:rFonts w:ascii="Times New Roman" w:eastAsia="Times New Roman" w:hAnsi="Times New Roman" w:cs="Times New Roman"/>
          <w:b/>
          <w:bCs/>
          <w:sz w:val="16"/>
          <w:szCs w:val="16"/>
          <w:lang w:eastAsia="ru-RU"/>
        </w:rPr>
      </w:pPr>
      <w:r w:rsidRPr="007C60E4">
        <w:rPr>
          <w:rFonts w:ascii="Times New Roman" w:eastAsia="Times New Roman" w:hAnsi="Times New Roman" w:cs="Times New Roman"/>
          <w:b/>
          <w:bCs/>
          <w:sz w:val="16"/>
          <w:szCs w:val="16"/>
          <w:lang w:eastAsia="ru-RU"/>
        </w:rPr>
        <w:t xml:space="preserve">2.2. Собственники обязуются </w:t>
      </w:r>
    </w:p>
    <w:p w:rsidR="003E2672" w:rsidRPr="007C60E4" w:rsidRDefault="003E2672" w:rsidP="00D57B38">
      <w:pPr>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(положение распространяется также на нанимателей жилых помещений по договорам социального и коммерческого найма, и арендаторов нежилых помещений, о чем Собственники обязаны их уведомить)</w:t>
      </w:r>
      <w:r w:rsidRPr="007C60E4">
        <w:rPr>
          <w:rFonts w:ascii="Times New Roman" w:eastAsia="Times New Roman" w:hAnsi="Times New Roman" w:cs="Times New Roman"/>
          <w:b/>
          <w:bCs/>
          <w:sz w:val="16"/>
          <w:szCs w:val="16"/>
          <w:lang w:eastAsia="ru-RU"/>
        </w:rPr>
        <w:t>:</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2.2.1. Своевременно, до 10 числа месяца следующего за расчетным месяцем, и в полном объеме вносить плату за жилое помещение и коммунальные услуги (равнозначно понятию </w:t>
      </w:r>
      <w:r w:rsidR="00582C8E"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жилищно-коммунальные услуги, взносы на капитальный ремонт</w:t>
      </w:r>
      <w:r w:rsidR="00582C8E"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начисленные пени, а также иные платежи (целевые сборы), утвержденные решениями общего собрания собственников помещений в многоквартирном доме. </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2.2.2. При проведении ремонтных работ:</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не уменьшать размеры установленных в жило</w:t>
      </w:r>
      <w:proofErr w:type="gramStart"/>
      <w:r w:rsidRPr="007C60E4">
        <w:rPr>
          <w:rFonts w:ascii="Times New Roman" w:eastAsia="Times New Roman" w:hAnsi="Times New Roman" w:cs="Times New Roman"/>
          <w:sz w:val="16"/>
          <w:szCs w:val="16"/>
          <w:lang w:eastAsia="ru-RU"/>
        </w:rPr>
        <w:t>м(</w:t>
      </w:r>
      <w:proofErr w:type="gramEnd"/>
      <w:r w:rsidRPr="007C60E4">
        <w:rPr>
          <w:rFonts w:ascii="Times New Roman" w:eastAsia="Times New Roman" w:hAnsi="Times New Roman" w:cs="Times New Roman"/>
          <w:sz w:val="16"/>
          <w:szCs w:val="16"/>
          <w:lang w:eastAsia="ru-RU"/>
        </w:rPr>
        <w:t>нежилом) помещении сантехнических люков и проёмов, которые открывают доступ к инженерным коммуникациям и запорной арматуре, а также не загромождать подходы к инженерным коммуникациями запорной арматуре;</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не допускать причинение ущерба жилом</w:t>
      </w:r>
      <w:proofErr w:type="gramStart"/>
      <w:r w:rsidRPr="007C60E4">
        <w:rPr>
          <w:rFonts w:ascii="Times New Roman" w:eastAsia="Times New Roman" w:hAnsi="Times New Roman" w:cs="Times New Roman"/>
          <w:sz w:val="16"/>
          <w:szCs w:val="16"/>
          <w:lang w:eastAsia="ru-RU"/>
        </w:rPr>
        <w:t>у(</w:t>
      </w:r>
      <w:proofErr w:type="gramEnd"/>
      <w:r w:rsidRPr="007C60E4">
        <w:rPr>
          <w:rFonts w:ascii="Times New Roman" w:eastAsia="Times New Roman" w:hAnsi="Times New Roman" w:cs="Times New Roman"/>
          <w:sz w:val="16"/>
          <w:szCs w:val="16"/>
          <w:lang w:eastAsia="ru-RU"/>
        </w:rPr>
        <w:t xml:space="preserve">нежилому) помещению, общедомовому имуществу, третьим лицам, Управляющей организации; </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не создавать повышенного шума; </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не загрязнять своим имуществом, строительными материалами и (или) отходами пути эвакуации и помещения общего пользования, осуществить вывоз строительного и крупногабаритного мусора за свой счет.</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lastRenderedPageBreak/>
        <w:t xml:space="preserve">2.2.3. Письменно уведомлять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 </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2.2.4. </w:t>
      </w:r>
      <w:proofErr w:type="gramStart"/>
      <w:r w:rsidRPr="007C60E4">
        <w:rPr>
          <w:rFonts w:ascii="Times New Roman" w:eastAsia="Times New Roman" w:hAnsi="Times New Roman" w:cs="Times New Roman"/>
          <w:sz w:val="16"/>
          <w:szCs w:val="16"/>
          <w:lang w:eastAsia="ru-RU"/>
        </w:rPr>
        <w:t>При обнаружении неисправностей, пожара и аварий во внутриквартирном оборудовании, внутридомовых инженерных системах, иных нарушений качества предоставления коммунальных услуг, правонарушений, совершенных в многоквартирном доме, и других существенных обстоятельствах, которые могут повлиять на качество исполнения работ по настоящему Договору, немедленно сообщать о них в аварийно-диспетчерскую службу Управляющей организации, а при наличии возможности - принимать все меры по их устранению.</w:t>
      </w:r>
      <w:proofErr w:type="gramEnd"/>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2.2.5.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помещени</w:t>
      </w:r>
      <w:proofErr w:type="gramStart"/>
      <w:r w:rsidRPr="007C60E4">
        <w:rPr>
          <w:rFonts w:ascii="Times New Roman" w:eastAsia="Times New Roman" w:hAnsi="Times New Roman" w:cs="Times New Roman"/>
          <w:sz w:val="16"/>
          <w:szCs w:val="16"/>
          <w:lang w:eastAsia="ru-RU"/>
        </w:rPr>
        <w:t>е(</w:t>
      </w:r>
      <w:proofErr w:type="gramEnd"/>
      <w:r w:rsidRPr="007C60E4">
        <w:rPr>
          <w:rFonts w:ascii="Times New Roman" w:eastAsia="Times New Roman" w:hAnsi="Times New Roman" w:cs="Times New Roman"/>
          <w:sz w:val="16"/>
          <w:szCs w:val="16"/>
          <w:lang w:eastAsia="ru-RU"/>
        </w:rPr>
        <w:t xml:space="preserve">я): </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w:t>
      </w:r>
      <w:proofErr w:type="spellStart"/>
      <w:r w:rsidRPr="007C60E4">
        <w:rPr>
          <w:rFonts w:ascii="Times New Roman" w:eastAsia="Times New Roman" w:hAnsi="Times New Roman" w:cs="Times New Roman"/>
          <w:sz w:val="16"/>
          <w:szCs w:val="16"/>
          <w:lang w:eastAsia="ru-RU"/>
        </w:rPr>
        <w:t>ях</w:t>
      </w:r>
      <w:proofErr w:type="spellEnd"/>
      <w:proofErr w:type="gramStart"/>
      <w:r w:rsidRPr="007C60E4">
        <w:rPr>
          <w:rFonts w:ascii="Times New Roman" w:eastAsia="Times New Roman" w:hAnsi="Times New Roman" w:cs="Times New Roman"/>
          <w:sz w:val="16"/>
          <w:szCs w:val="16"/>
          <w:lang w:eastAsia="ru-RU"/>
        </w:rPr>
        <w:t xml:space="preserve"> )</w:t>
      </w:r>
      <w:proofErr w:type="gramEnd"/>
      <w:r w:rsidRPr="007C60E4">
        <w:rPr>
          <w:rFonts w:ascii="Times New Roman" w:eastAsia="Times New Roman" w:hAnsi="Times New Roman" w:cs="Times New Roman"/>
          <w:sz w:val="16"/>
          <w:szCs w:val="16"/>
          <w:lang w:eastAsia="ru-RU"/>
        </w:rPr>
        <w:t xml:space="preserve"> – не чаще 1 раза в 3 месяца;</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для проверки устранения недостатков предоставления коммунальных услуг и выполнения необходимых ремонтных работ – по мере необходимости; </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для ликвидации аварии - в любое время;</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 не чаще 1 раза в 6 месяцев.</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В случае если допуск не обеспечен, Собственник принимает на себя все негативные последствия, включая риски привлечения к административной и/или материальной ответственности. </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2.2.6. </w:t>
      </w:r>
      <w:proofErr w:type="gramStart"/>
      <w:r w:rsidRPr="007C60E4">
        <w:rPr>
          <w:rFonts w:ascii="Times New Roman" w:eastAsia="Times New Roman" w:hAnsi="Times New Roman" w:cs="Times New Roman"/>
          <w:sz w:val="16"/>
          <w:szCs w:val="16"/>
          <w:lang w:eastAsia="ru-RU"/>
        </w:rPr>
        <w:t>Обеспечивать проведение поверок индивидуальных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РФ</w:t>
      </w:r>
      <w:proofErr w:type="gramEnd"/>
      <w:r w:rsidRPr="007C60E4">
        <w:rPr>
          <w:rFonts w:ascii="Times New Roman" w:eastAsia="Times New Roman" w:hAnsi="Times New Roman" w:cs="Times New Roman"/>
          <w:sz w:val="16"/>
          <w:szCs w:val="16"/>
          <w:lang w:eastAsia="ru-RU"/>
        </w:rPr>
        <w:t xml:space="preserve"> об обеспечении единства измерений.</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2.2.7. Ежемесячно снимать показания индивидуальных приборов учета по состоянию на 20-ое число расчетного месяца и предоставлять их в Управляющую организацию в срок до 23 числа расчетного месяца любым из указанных способов по телефону </w:t>
      </w:r>
      <w:r w:rsidR="00576AEB" w:rsidRPr="007C60E4">
        <w:rPr>
          <w:rFonts w:ascii="Times New Roman" w:eastAsia="Times New Roman" w:hAnsi="Times New Roman" w:cs="Times New Roman"/>
          <w:sz w:val="16"/>
          <w:szCs w:val="16"/>
          <w:lang w:eastAsia="ru-RU"/>
        </w:rPr>
        <w:t>№26-29-33</w:t>
      </w:r>
      <w:r w:rsidRPr="007C60E4">
        <w:rPr>
          <w:rFonts w:ascii="Times New Roman" w:eastAsia="Times New Roman" w:hAnsi="Times New Roman" w:cs="Times New Roman"/>
          <w:sz w:val="16"/>
          <w:szCs w:val="16"/>
          <w:lang w:eastAsia="ru-RU"/>
        </w:rPr>
        <w:t>,</w:t>
      </w:r>
      <w:r w:rsidR="005D523D" w:rsidRPr="007C60E4">
        <w:rPr>
          <w:rFonts w:ascii="Times New Roman" w:eastAsia="Times New Roman" w:hAnsi="Times New Roman" w:cs="Times New Roman"/>
          <w:sz w:val="16"/>
          <w:szCs w:val="16"/>
          <w:lang w:eastAsia="ru-RU"/>
        </w:rPr>
        <w:t>55-05-11</w:t>
      </w:r>
      <w:r w:rsidRPr="007C60E4">
        <w:rPr>
          <w:rFonts w:ascii="Times New Roman" w:eastAsia="Times New Roman" w:hAnsi="Times New Roman" w:cs="Times New Roman"/>
          <w:sz w:val="16"/>
          <w:szCs w:val="16"/>
          <w:lang w:eastAsia="ru-RU"/>
        </w:rPr>
        <w:t xml:space="preserve"> СМС-сообщения, через специальные ящики приема показаний, на сайте Управляющей организации. </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2.2.7.1. </w:t>
      </w:r>
      <w:proofErr w:type="gramStart"/>
      <w:r w:rsidRPr="007C60E4">
        <w:rPr>
          <w:rFonts w:ascii="Times New Roman" w:eastAsia="Times New Roman" w:hAnsi="Times New Roman" w:cs="Times New Roman"/>
          <w:sz w:val="16"/>
          <w:szCs w:val="16"/>
          <w:lang w:eastAsia="ru-RU"/>
        </w:rPr>
        <w:t>При непредставлении Собственником показаний индивидуального, общего (квартирного), комнатного прибора учета за расчетный период в сроки, установленные настоящим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Собственник представил Управляющей организации показания прибора учета, но не</w:t>
      </w:r>
      <w:proofErr w:type="gramEnd"/>
      <w:r w:rsidRPr="007C60E4">
        <w:rPr>
          <w:rFonts w:ascii="Times New Roman" w:eastAsia="Times New Roman" w:hAnsi="Times New Roman" w:cs="Times New Roman"/>
          <w:sz w:val="16"/>
          <w:szCs w:val="16"/>
          <w:lang w:eastAsia="ru-RU"/>
        </w:rPr>
        <w:t xml:space="preserve"> более 6-ти расчетных периодов подряд. </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2.2.8. Поддерживать жилое (нежилое)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w:t>
      </w:r>
      <w:proofErr w:type="gramStart"/>
      <w:r w:rsidRPr="007C60E4">
        <w:rPr>
          <w:rFonts w:ascii="Times New Roman" w:eastAsia="Times New Roman" w:hAnsi="Times New Roman" w:cs="Times New Roman"/>
          <w:sz w:val="16"/>
          <w:szCs w:val="16"/>
          <w:lang w:eastAsia="ru-RU"/>
        </w:rPr>
        <w:t>и(</w:t>
      </w:r>
      <w:proofErr w:type="gramEnd"/>
      <w:r w:rsidRPr="007C60E4">
        <w:rPr>
          <w:rFonts w:ascii="Times New Roman" w:eastAsia="Times New Roman" w:hAnsi="Times New Roman" w:cs="Times New Roman"/>
          <w:sz w:val="16"/>
          <w:szCs w:val="16"/>
          <w:lang w:eastAsia="ru-RU"/>
        </w:rPr>
        <w:t>нежилыми) помещениями, а также правила содержания общего имущества собственников помещений в многоквартирном доме.</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2.2.9. В установленном порядке согласовывать с органами местного самоуправления и Управляющей организацией установку, замену или перенос инженерных сетей, санитарно-технического, электрического или другого оборудования (переустройство) и (или) изменение конфигурации помещения (перепланировка), требующие внесения изменения в технический паспорт помещения, а также сообщать Управляющей организации о переводе жилого помещения </w:t>
      </w:r>
      <w:proofErr w:type="gramStart"/>
      <w:r w:rsidRPr="007C60E4">
        <w:rPr>
          <w:rFonts w:ascii="Times New Roman" w:eastAsia="Times New Roman" w:hAnsi="Times New Roman" w:cs="Times New Roman"/>
          <w:sz w:val="16"/>
          <w:szCs w:val="16"/>
          <w:lang w:eastAsia="ru-RU"/>
        </w:rPr>
        <w:t>в</w:t>
      </w:r>
      <w:proofErr w:type="gramEnd"/>
      <w:r w:rsidRPr="007C60E4">
        <w:rPr>
          <w:rFonts w:ascii="Times New Roman" w:eastAsia="Times New Roman" w:hAnsi="Times New Roman" w:cs="Times New Roman"/>
          <w:sz w:val="16"/>
          <w:szCs w:val="16"/>
          <w:lang w:eastAsia="ru-RU"/>
        </w:rPr>
        <w:t xml:space="preserve"> нежилое и наоборот. </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2.2.10. В случае отсутствия непосредственного доступа к общему имуществу МКД, осуществить демонтаж ограждающих конструкций и элементов отделки, возведенных не по проекту, своими силами и за свой счет.</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2.2.11. При получении от Управляющей организации сообщения (уведомления) по вопросам, касающимся деятельности по управлению многоквартирным домом, по телефону или иным способом (по </w:t>
      </w:r>
      <w:r w:rsidRPr="007C60E4">
        <w:rPr>
          <w:rFonts w:ascii="Times New Roman" w:eastAsia="Times New Roman" w:hAnsi="Times New Roman" w:cs="Times New Roman"/>
          <w:sz w:val="16"/>
          <w:szCs w:val="16"/>
          <w:lang w:eastAsia="ru-RU"/>
        </w:rPr>
        <w:lastRenderedPageBreak/>
        <w:t>факсу, почте и т.д.) явиться в указанное число и время в Управляющую организацию. В случае отсутствия возможности явиться в указанное время, согласовать с Управляющей организацией изменение времени.</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2.2.12. При отсутствии или предполагаемом отсутствии в жилом помещении более 24 часов перекрыть холодную, горячую воду, а при отсутствии или предполагаемом отсутствии более 48 часов дополнительно сообщить Управляющей организации контактные телефоны и адреса лиц, которые могут обеспечить доступ в жило</w:t>
      </w:r>
      <w:proofErr w:type="gramStart"/>
      <w:r w:rsidRPr="007C60E4">
        <w:rPr>
          <w:rFonts w:ascii="Times New Roman" w:eastAsia="Times New Roman" w:hAnsi="Times New Roman" w:cs="Times New Roman"/>
          <w:sz w:val="16"/>
          <w:szCs w:val="16"/>
          <w:lang w:eastAsia="ru-RU"/>
        </w:rPr>
        <w:t>е(</w:t>
      </w:r>
      <w:proofErr w:type="gramEnd"/>
      <w:r w:rsidRPr="007C60E4">
        <w:rPr>
          <w:rFonts w:ascii="Times New Roman" w:eastAsia="Times New Roman" w:hAnsi="Times New Roman" w:cs="Times New Roman"/>
          <w:sz w:val="16"/>
          <w:szCs w:val="16"/>
          <w:lang w:eastAsia="ru-RU"/>
        </w:rPr>
        <w:t>нежилое) помещение в случае возникновения аварийной ситуации.</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2.2.13. Ежегодно проводить годовое общее собрание собственников помещений в многоквартирном доме, а также принимать участие во внеочередных общих собраниях собственников помещений в многоквартирном доме.</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2.2.14. В случае недостатка денежных средств, оплаченных Собственниками помещений в МКД, возместить Управляющей организации понесенные расходы на проведение работ по ремонту общего имущества МКД, связанных с ликвидацией аварийной ситуации, либо выполненных по предписанию контролирующих органов муниципального и государственного жилищного надзора. Управляющая организация подтверждает фактически понесенные расходы на основании сметной документации и актов выполненных работ.</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2.2.15. Возместить Управляющей организации полную стоимость инвестированных средств</w:t>
      </w:r>
      <w:r w:rsidR="005D523D"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 xml:space="preserve"> израсходованных в порядке и на условиях, согласованных с Председателем совета дома, на содержание, ремонт и модернизацию общего имущества МКД, приобретение и установку приборов учета холодного, горячего водоснабжения, тепловой энергии, электроэнергии (включая коммунальный ресурс, используемый на ОДН) и применение ресурсосберегающих технологий. Сроки и порядок возврата инвестированных средств указывается в соглашении, подписанном Управляющей организацией и Председателем совета дома. </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2.2.16. По согласованию с Председателем Совета дома возместить Управляющей организации сумму инвестированных денежных средств, направленных на цели</w:t>
      </w:r>
      <w:r w:rsidR="005D523D"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 xml:space="preserve"> указанные в п.2.2.15 настоящего Договора, за счет экономии за потребленные коммунальные услуги (согласно показаниям общедомовых приборов учета), выявленной по итогам расчетного периода.</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В случае расторжения настоящего Договора единовременно возместить Управляющей организации фактически понесенные ею затраты в процессе управления многоквартирным домом по ремонту и содержанию общедомового имущества. </w:t>
      </w:r>
    </w:p>
    <w:p w:rsidR="003E2672" w:rsidRPr="007C60E4" w:rsidRDefault="003E2672" w:rsidP="002E5896">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2.2.17. </w:t>
      </w:r>
      <w:proofErr w:type="gramStart"/>
      <w:r w:rsidRPr="007C60E4">
        <w:rPr>
          <w:rFonts w:ascii="Times New Roman" w:eastAsia="Times New Roman" w:hAnsi="Times New Roman" w:cs="Times New Roman"/>
          <w:sz w:val="16"/>
          <w:szCs w:val="16"/>
          <w:lang w:eastAsia="ru-RU"/>
        </w:rPr>
        <w:t>Дать согласие на обработку своих персональных данных и персональных данных своих несовершеннолетних детей, в том числе: фамилию, имя, отчество; число, месяц, год и место рождения; пол; данные свидетельства о рождении или паспорта; данные свидетельства о заключении/расторжении брака;</w:t>
      </w:r>
      <w:r w:rsidR="00C2112A"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 полный адрес регистрации по месту жительства и (или) по месту пребывания; перечень предоставляемых услуг;</w:t>
      </w:r>
      <w:proofErr w:type="gramEnd"/>
      <w:r w:rsidR="00C2112A"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 информацию по начислениям, фактам уплаты, различным задолженностям </w:t>
      </w:r>
      <w:r w:rsidR="00C2112A"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за </w:t>
      </w:r>
      <w:r w:rsidR="00C2112A"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услуги,</w:t>
      </w:r>
      <w:r w:rsidR="00C2112A"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 оказываемые </w:t>
      </w:r>
      <w:r w:rsidR="00C2112A"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Управляющей организацией</w:t>
      </w:r>
      <w:r w:rsidR="00C2112A"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 в рамках</w:t>
      </w:r>
      <w:r w:rsidR="00C2112A"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 настоящего </w:t>
      </w:r>
      <w:r w:rsidR="00C2112A"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Договора; данные и наименование документов, на основании которых предоставляются меры социальной поддержки, вид и размер предоставляемых мер социальной поддержки. Срок хранения персональных данных – по достижении целей обработки (в соответствии с Федеральным законом от 27.07.2006г. № 152-ФЗ </w:t>
      </w:r>
      <w:r w:rsidR="00CF5F02"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О персональных данных</w:t>
      </w:r>
      <w:r w:rsidR="00CF5F02"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w:t>
      </w:r>
    </w:p>
    <w:p w:rsidR="007553F9" w:rsidRPr="007C60E4" w:rsidRDefault="007553F9" w:rsidP="002E5896">
      <w:pPr>
        <w:spacing w:after="0" w:line="240" w:lineRule="auto"/>
        <w:jc w:val="both"/>
        <w:rPr>
          <w:rFonts w:ascii="Times New Roman" w:eastAsia="Times New Roman" w:hAnsi="Times New Roman" w:cs="Times New Roman"/>
          <w:sz w:val="16"/>
          <w:szCs w:val="16"/>
          <w:lang w:eastAsia="ru-RU"/>
        </w:rPr>
      </w:pPr>
    </w:p>
    <w:p w:rsidR="003E2672" w:rsidRPr="007C60E4" w:rsidRDefault="003E2672" w:rsidP="00CF5F02">
      <w:pPr>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b/>
          <w:bCs/>
          <w:sz w:val="16"/>
          <w:szCs w:val="16"/>
          <w:lang w:eastAsia="ru-RU"/>
        </w:rPr>
        <w:t>3. Права Сторон.</w:t>
      </w:r>
    </w:p>
    <w:p w:rsidR="003E2672" w:rsidRPr="007C60E4" w:rsidRDefault="003E2672" w:rsidP="00D57B38">
      <w:pPr>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b/>
          <w:bCs/>
          <w:sz w:val="16"/>
          <w:szCs w:val="16"/>
          <w:lang w:eastAsia="ru-RU"/>
        </w:rPr>
        <w:t>3.1. Управляющая организация имеет право:</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3.1.1. Самостоятельно определять порядок и способ выполнения своих обязательств по настоящему Договору, в том числе привлекать для целей исполнения своих обязательств по настоящему Договору третьих лиц (специализированных, подрядных организаций, агентов). </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3.1.2. Требовать от Собственников надлежащего исполнения обязательств по настоящему Договору, в том числе внесения платы за жилое помещение,</w:t>
      </w:r>
      <w:r w:rsidR="00CF5F02" w:rsidRPr="007C60E4">
        <w:rPr>
          <w:rFonts w:ascii="Times New Roman" w:eastAsia="Times New Roman" w:hAnsi="Times New Roman" w:cs="Times New Roman"/>
          <w:sz w:val="16"/>
          <w:szCs w:val="16"/>
          <w:lang w:eastAsia="ru-RU"/>
        </w:rPr>
        <w:t xml:space="preserve"> жилищные услуги,</w:t>
      </w:r>
      <w:r w:rsidRPr="007C60E4">
        <w:rPr>
          <w:rFonts w:ascii="Times New Roman" w:eastAsia="Times New Roman" w:hAnsi="Times New Roman" w:cs="Times New Roman"/>
          <w:sz w:val="16"/>
          <w:szCs w:val="16"/>
          <w:lang w:eastAsia="ru-RU"/>
        </w:rPr>
        <w:t xml:space="preserve"> а также пени за несвоевременную оплату. </w:t>
      </w:r>
    </w:p>
    <w:p w:rsidR="003E2672" w:rsidRPr="007C60E4" w:rsidRDefault="003E2672" w:rsidP="00CF5F02">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3.1.3. Приостанавливать или ограничивать собственникам помещений в МКД подачу коммунальных услуг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06.05.2011г. №354, за исключением порядка предупреждения (уведомления) потребителя-должника. Порядок предупреждения (уведомления) потребителя-должника определить в следующем порядке: Собственник считается извещенным надлежащим образом о планируемом ограничении, приостановлении предоставления коммунальных услуг </w:t>
      </w:r>
      <w:r w:rsidRPr="007C60E4">
        <w:rPr>
          <w:rFonts w:ascii="Times New Roman" w:eastAsia="Times New Roman" w:hAnsi="Times New Roman" w:cs="Times New Roman"/>
          <w:sz w:val="16"/>
          <w:szCs w:val="16"/>
          <w:u w:val="single"/>
          <w:lang w:eastAsia="ru-RU"/>
        </w:rPr>
        <w:t xml:space="preserve">после направления ему </w:t>
      </w:r>
      <w:r w:rsidRPr="007C60E4">
        <w:rPr>
          <w:rFonts w:ascii="Times New Roman" w:eastAsia="Times New Roman" w:hAnsi="Times New Roman" w:cs="Times New Roman"/>
          <w:sz w:val="16"/>
          <w:szCs w:val="16"/>
          <w:u w:val="single"/>
          <w:lang w:eastAsia="ru-RU"/>
        </w:rPr>
        <w:lastRenderedPageBreak/>
        <w:t>письменного уведомления заказным письмом по адресу нахождения имущества</w:t>
      </w:r>
      <w:r w:rsidRPr="007C60E4">
        <w:rPr>
          <w:rFonts w:ascii="Times New Roman" w:eastAsia="Times New Roman" w:hAnsi="Times New Roman" w:cs="Times New Roman"/>
          <w:sz w:val="16"/>
          <w:szCs w:val="16"/>
          <w:lang w:eastAsia="ru-RU"/>
        </w:rPr>
        <w:t xml:space="preserve"> (помещения в многоквартирном доме) либо путем вручения ему предупреждения (уведомления) под расписку. В случае отказа Собственника от получения предупреждения (уведомления) под расписку, последнее оставляется в почтовом ящике, о чем составляется </w:t>
      </w:r>
      <w:proofErr w:type="gramStart"/>
      <w:r w:rsidRPr="007C60E4">
        <w:rPr>
          <w:rFonts w:ascii="Times New Roman" w:eastAsia="Times New Roman" w:hAnsi="Times New Roman" w:cs="Times New Roman"/>
          <w:sz w:val="16"/>
          <w:szCs w:val="16"/>
          <w:lang w:eastAsia="ru-RU"/>
        </w:rPr>
        <w:t>акт</w:t>
      </w:r>
      <w:proofErr w:type="gramEnd"/>
      <w:r w:rsidRPr="007C60E4">
        <w:rPr>
          <w:rFonts w:ascii="Times New Roman" w:eastAsia="Times New Roman" w:hAnsi="Times New Roman" w:cs="Times New Roman"/>
          <w:sz w:val="16"/>
          <w:szCs w:val="16"/>
          <w:lang w:eastAsia="ru-RU"/>
        </w:rPr>
        <w:t xml:space="preserve"> об отказе в получении уведомления о задолженности за жилищно-коммунальные услуги в произвольной форме».</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3.1.4. За дополнительную плату, согласованную с Председателем совета МКД, оказать дополнительные услуги по управлению многоквартирным домом:</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заключение и сопровождение договоров об использовании общего имущества собственников помещений в МК</w:t>
      </w:r>
      <w:proofErr w:type="gramStart"/>
      <w:r w:rsidRPr="007C60E4">
        <w:rPr>
          <w:rFonts w:ascii="Times New Roman" w:eastAsia="Times New Roman" w:hAnsi="Times New Roman" w:cs="Times New Roman"/>
          <w:sz w:val="16"/>
          <w:szCs w:val="16"/>
          <w:lang w:eastAsia="ru-RU"/>
        </w:rPr>
        <w:t>Д(</w:t>
      </w:r>
      <w:proofErr w:type="gramEnd"/>
      <w:r w:rsidRPr="007C60E4">
        <w:rPr>
          <w:rFonts w:ascii="Times New Roman" w:eastAsia="Times New Roman" w:hAnsi="Times New Roman" w:cs="Times New Roman"/>
          <w:sz w:val="16"/>
          <w:szCs w:val="16"/>
          <w:lang w:eastAsia="ru-RU"/>
        </w:rPr>
        <w:t>в том числе договоров на установку и эксплуатацию рекламных конструкций);</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страхование общего имущества МКД;</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представлять интересы Собственников в судах Российской Федерации, в случаях выявления нарушений ненадлежащего использования общего имущества МКД, в иных органах и организациях по вопросам, связанным с исполнением настоящего Договора, а также совершать в связи с этим все необходимые юридически значимые и иные действия;</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другие услуги, не противоречащие действующему законодательству.</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3.1.5. Оказывать иные виды работ и услуг, по индивидуальным заявкам жильцов, не входящих в перечень услуг, предусмотренных настоящим Договором, которые выполняются за дополнительную плату, устанавливаемую на основании нормативных документов Управляющей организации.</w:t>
      </w:r>
    </w:p>
    <w:p w:rsidR="00EE2B34"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3.1.6. Принимать участие в общих собраниях собственников помещений в МКД и выступать инициатором проведения собраний собственников помещений в МКД. </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Вносить предложения по вопросам повестки дня, касающихся управления, содержания и ремонта общедомового имущества МКД, а также по вопросам, относящимся к компетенции общего собрания собственников помещений в МКД.</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3.1.7. </w:t>
      </w:r>
      <w:proofErr w:type="gramStart"/>
      <w:r w:rsidRPr="007C60E4">
        <w:rPr>
          <w:rFonts w:ascii="Times New Roman" w:eastAsia="Times New Roman" w:hAnsi="Times New Roman" w:cs="Times New Roman"/>
          <w:sz w:val="16"/>
          <w:szCs w:val="16"/>
          <w:lang w:eastAsia="ru-RU"/>
        </w:rPr>
        <w:t>В случае возникновения аварийной ситуации, а так же при наличии предписаний контролирующих организаций – органов муниципального и государственного жилищного надзора – самостоятельно использовать средства, предусмотренные на текущий ремонт, для организации ликвидации аварии и выполнения указанных предписаний с последующим уведомлением Председателя совета МКД о наличии факта аварии, размере средств, затраченных на ее устранение, с предоставлением сметной документации, а также с последующей отчетностью об</w:t>
      </w:r>
      <w:proofErr w:type="gramEnd"/>
      <w:r w:rsidRPr="007C60E4">
        <w:rPr>
          <w:rFonts w:ascii="Times New Roman" w:eastAsia="Times New Roman" w:hAnsi="Times New Roman" w:cs="Times New Roman"/>
          <w:sz w:val="16"/>
          <w:szCs w:val="16"/>
          <w:lang w:eastAsia="ru-RU"/>
        </w:rPr>
        <w:t xml:space="preserve"> использованных денежных </w:t>
      </w:r>
      <w:proofErr w:type="gramStart"/>
      <w:r w:rsidRPr="007C60E4">
        <w:rPr>
          <w:rFonts w:ascii="Times New Roman" w:eastAsia="Times New Roman" w:hAnsi="Times New Roman" w:cs="Times New Roman"/>
          <w:sz w:val="16"/>
          <w:szCs w:val="16"/>
          <w:lang w:eastAsia="ru-RU"/>
        </w:rPr>
        <w:t>средствах</w:t>
      </w:r>
      <w:proofErr w:type="gramEnd"/>
      <w:r w:rsidRPr="007C60E4">
        <w:rPr>
          <w:rFonts w:ascii="Times New Roman" w:eastAsia="Times New Roman" w:hAnsi="Times New Roman" w:cs="Times New Roman"/>
          <w:sz w:val="16"/>
          <w:szCs w:val="16"/>
          <w:lang w:eastAsia="ru-RU"/>
        </w:rPr>
        <w:t xml:space="preserve"> на очередном общем годовом собрании. </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3.1.8. При возникновении аварийной ситуации, пожара, утечки газа, в случае отсутствия сведений о местонахождении Собственников, в присутствии и при помощи представителей правоохранительных органов и МЧС получать доступ в жилое помещение с обязательным составлением акта.</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3.1.9. Требовать от Собственников полного возмещения убытков, возникших по </w:t>
      </w:r>
      <w:r w:rsidR="00131616" w:rsidRPr="007C60E4">
        <w:rPr>
          <w:rFonts w:ascii="Times New Roman" w:eastAsia="Times New Roman" w:hAnsi="Times New Roman" w:cs="Times New Roman"/>
          <w:sz w:val="16"/>
          <w:szCs w:val="16"/>
          <w:lang w:eastAsia="ru-RU"/>
        </w:rPr>
        <w:t>и</w:t>
      </w:r>
      <w:proofErr w:type="gramStart"/>
      <w:r w:rsidR="00131616" w:rsidRPr="007C60E4">
        <w:rPr>
          <w:rFonts w:ascii="Times New Roman" w:eastAsia="Times New Roman" w:hAnsi="Times New Roman" w:cs="Times New Roman"/>
          <w:sz w:val="16"/>
          <w:szCs w:val="16"/>
          <w:lang w:eastAsia="ru-RU"/>
        </w:rPr>
        <w:t>х(</w:t>
      </w:r>
      <w:proofErr w:type="gramEnd"/>
      <w:r w:rsidRPr="007C60E4">
        <w:rPr>
          <w:rFonts w:ascii="Times New Roman" w:eastAsia="Times New Roman" w:hAnsi="Times New Roman" w:cs="Times New Roman"/>
          <w:sz w:val="16"/>
          <w:szCs w:val="16"/>
          <w:lang w:eastAsia="ru-RU"/>
        </w:rPr>
        <w:t>его</w:t>
      </w:r>
      <w:r w:rsidR="00131616"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 xml:space="preserve"> вине, в случае невыполнения обязанности допускать в занимаемое им жилое (нежилое) помещение представителей Управляющей организации.</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3.1.10. </w:t>
      </w:r>
      <w:proofErr w:type="gramStart"/>
      <w:r w:rsidRPr="007C60E4">
        <w:rPr>
          <w:rFonts w:ascii="Times New Roman" w:eastAsia="Times New Roman" w:hAnsi="Times New Roman" w:cs="Times New Roman"/>
          <w:sz w:val="16"/>
          <w:szCs w:val="16"/>
          <w:lang w:eastAsia="ru-RU"/>
        </w:rPr>
        <w:t xml:space="preserve">Инвестировать собственные денежные средства на содержание, ремонт и модернизацию общего имущества МКД, приобретение и установку приборов учета холодного, горячего водоснабжения, тепловой энергии, электроэнергии (включая коммунальный ресурс, используемый на ОДН), применение ресурсосберегающих технологий, в порядке и на условиях определенных в соглашениях, заключенных между Управляющей организацией и Председателем совета МКД, при условии последующего выполнения Собственниками обязанности, предусмотренных пунктами 2.2.15., 2.2.16. настоящего Договора. </w:t>
      </w:r>
      <w:proofErr w:type="gramEnd"/>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3.1.10.1. В случае выявления по итогам расчетного периода экономии за потребленные коммунальные услуги (согласно показаниям общедомовых приборов учета), направить сэкономленные денежные средства в счет возмещения суммы денежных средств инвестированных Управляющей организации, по согласованию с Председателем совета дома, отразив данную операцию в финансовом отчете. </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3.1.11. Устанавливать количество граждан, проживающих (в том числе временно) в занимаемом собственником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 Производить начисление платы за жилищно-коммунальные услуги по данному жилому помещению по количеству фактически проживающих граждан.</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lastRenderedPageBreak/>
        <w:t>3.1.12. Запрашивать и хранить копии правоустанавливающих документов на помещени</w:t>
      </w:r>
      <w:proofErr w:type="gramStart"/>
      <w:r w:rsidRPr="007C60E4">
        <w:rPr>
          <w:rFonts w:ascii="Times New Roman" w:eastAsia="Times New Roman" w:hAnsi="Times New Roman" w:cs="Times New Roman"/>
          <w:sz w:val="16"/>
          <w:szCs w:val="16"/>
          <w:lang w:eastAsia="ru-RU"/>
        </w:rPr>
        <w:t>е(</w:t>
      </w:r>
      <w:proofErr w:type="gramEnd"/>
      <w:r w:rsidRPr="007C60E4">
        <w:rPr>
          <w:rFonts w:ascii="Times New Roman" w:eastAsia="Times New Roman" w:hAnsi="Times New Roman" w:cs="Times New Roman"/>
          <w:sz w:val="16"/>
          <w:szCs w:val="16"/>
          <w:lang w:eastAsia="ru-RU"/>
        </w:rPr>
        <w:t>я) Собственника, а также документов, подтверждающих законное пользование помещением(</w:t>
      </w:r>
      <w:proofErr w:type="spellStart"/>
      <w:r w:rsidRPr="007C60E4">
        <w:rPr>
          <w:rFonts w:ascii="Times New Roman" w:eastAsia="Times New Roman" w:hAnsi="Times New Roman" w:cs="Times New Roman"/>
          <w:sz w:val="16"/>
          <w:szCs w:val="16"/>
          <w:lang w:eastAsia="ru-RU"/>
        </w:rPr>
        <w:t>ями</w:t>
      </w:r>
      <w:proofErr w:type="spellEnd"/>
      <w:r w:rsidRPr="007C60E4">
        <w:rPr>
          <w:rFonts w:ascii="Times New Roman" w:eastAsia="Times New Roman" w:hAnsi="Times New Roman" w:cs="Times New Roman"/>
          <w:sz w:val="16"/>
          <w:szCs w:val="16"/>
          <w:lang w:eastAsia="ru-RU"/>
        </w:rPr>
        <w:t>) Собственника третьими лицами.</w:t>
      </w:r>
    </w:p>
    <w:p w:rsidR="006B5956" w:rsidRPr="007C60E4" w:rsidRDefault="003E2672" w:rsidP="00EF70C0">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3.1.13. </w:t>
      </w:r>
      <w:proofErr w:type="gramStart"/>
      <w:r w:rsidRPr="007C60E4">
        <w:rPr>
          <w:rFonts w:ascii="Times New Roman" w:eastAsia="Times New Roman" w:hAnsi="Times New Roman" w:cs="Times New Roman"/>
          <w:sz w:val="16"/>
          <w:szCs w:val="16"/>
          <w:lang w:eastAsia="ru-RU"/>
        </w:rPr>
        <w:t xml:space="preserve">Реализовывать проведение мероприятий по </w:t>
      </w:r>
      <w:proofErr w:type="spellStart"/>
      <w:r w:rsidRPr="007C60E4">
        <w:rPr>
          <w:rFonts w:ascii="Times New Roman" w:eastAsia="Times New Roman" w:hAnsi="Times New Roman" w:cs="Times New Roman"/>
          <w:sz w:val="16"/>
          <w:szCs w:val="16"/>
          <w:lang w:eastAsia="ru-RU"/>
        </w:rPr>
        <w:t>энергоресурсосбережению</w:t>
      </w:r>
      <w:proofErr w:type="spellEnd"/>
      <w:r w:rsidRPr="007C60E4">
        <w:rPr>
          <w:rFonts w:ascii="Times New Roman" w:eastAsia="Times New Roman" w:hAnsi="Times New Roman" w:cs="Times New Roman"/>
          <w:sz w:val="16"/>
          <w:szCs w:val="16"/>
          <w:lang w:eastAsia="ru-RU"/>
        </w:rPr>
        <w:t xml:space="preserve">, а также определять направления использования средств, являющихся разницей между начисленной гражданам в соответствии с условиями настоящего Договора платой за коммунальные услуги и платой поставщикам ресурсов за фактически потребленные коммунальные услуги после реализации мероприятий по </w:t>
      </w:r>
      <w:proofErr w:type="spellStart"/>
      <w:r w:rsidRPr="007C60E4">
        <w:rPr>
          <w:rFonts w:ascii="Times New Roman" w:eastAsia="Times New Roman" w:hAnsi="Times New Roman" w:cs="Times New Roman"/>
          <w:sz w:val="16"/>
          <w:szCs w:val="16"/>
          <w:lang w:eastAsia="ru-RU"/>
        </w:rPr>
        <w:t>энергоресурсосбережению</w:t>
      </w:r>
      <w:proofErr w:type="spellEnd"/>
      <w:r w:rsidRPr="007C60E4">
        <w:rPr>
          <w:rFonts w:ascii="Times New Roman" w:eastAsia="Times New Roman" w:hAnsi="Times New Roman" w:cs="Times New Roman"/>
          <w:sz w:val="16"/>
          <w:szCs w:val="16"/>
          <w:lang w:eastAsia="ru-RU"/>
        </w:rPr>
        <w:t>.</w:t>
      </w:r>
      <w:proofErr w:type="gramEnd"/>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3.1.14. Проводить проверку технического состояния общедомового имущества МКД в пределах границ эксплуатационной ответственности. </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3.1.15. Осуществлять (на свое усмотрение) иные права, предусмотренные действующим законодательством РФ, отнесенные к полномочиям Управляющей организации. </w:t>
      </w:r>
    </w:p>
    <w:p w:rsidR="003E2672" w:rsidRPr="007C60E4" w:rsidRDefault="003E2672" w:rsidP="00D57B38">
      <w:pPr>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b/>
          <w:bCs/>
          <w:sz w:val="16"/>
          <w:szCs w:val="16"/>
          <w:lang w:eastAsia="ru-RU"/>
        </w:rPr>
        <w:t>3.2. Собственники имеют право:</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3.2.1. Осуществлять контроль над выполнением Управляющей организацией ее обязательств по настоящему Договору, входе которого участвовать в осмотрах (измерениях, испытаниях, проверках) общего имущества МКД, присутствовать при выполнении работ и оказании услуг, в рамках настоящего Договора.</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3.2.2. Получать информацию о перечнях, объемах, качестве и периодичности оказания услуг и выполнения работ; о состоянии и содержании МКД, об установленных ценах и тарифах на услуги и работы по содержанию и ремонту МКД и иную информацию, которую Управляющая организация обязана предоставить в соответствии с действующим законодательством РФ.</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3.2.3</w:t>
      </w:r>
      <w:proofErr w:type="gramStart"/>
      <w:r w:rsidRPr="007C60E4">
        <w:rPr>
          <w:rFonts w:ascii="Times New Roman" w:eastAsia="Times New Roman" w:hAnsi="Times New Roman" w:cs="Times New Roman"/>
          <w:sz w:val="16"/>
          <w:szCs w:val="16"/>
          <w:lang w:eastAsia="ru-RU"/>
        </w:rPr>
        <w:t xml:space="preserve"> О</w:t>
      </w:r>
      <w:proofErr w:type="gramEnd"/>
      <w:r w:rsidRPr="007C60E4">
        <w:rPr>
          <w:rFonts w:ascii="Times New Roman" w:eastAsia="Times New Roman" w:hAnsi="Times New Roman" w:cs="Times New Roman"/>
          <w:sz w:val="16"/>
          <w:szCs w:val="16"/>
          <w:lang w:eastAsia="ru-RU"/>
        </w:rPr>
        <w:t xml:space="preserve">братиться за установкой приборов учета согласно Федеральному закону от 23.11.2009 N 261-ФЗ </w:t>
      </w:r>
      <w:r w:rsidR="00EE2B34"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Об энергоснабжении и о повышении энергетической эффективности и о внесении изменений в отдельные законодательные акты Российской Федерации</w:t>
      </w:r>
      <w:r w:rsidR="00EE2B34"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 xml:space="preserve">. </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3.2.4. Привлекать за свой счет для контроля качества выполняемых работ и предоставляемых услуг по настоящему Договору сторонние организации, специалистов, экспертов. </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3.2.5. Выступать с инициативой по организации и проведения внеочередного собрания Собственников помещений в МКД по вопросам, относящимся к компетенции общего собрания в соответствии со ст.44 Жилищного Кодекса РФ.</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3.2.6</w:t>
      </w:r>
      <w:r w:rsidRPr="007C60E4">
        <w:rPr>
          <w:rFonts w:ascii="Times New Roman" w:eastAsia="Times New Roman" w:hAnsi="Times New Roman" w:cs="Times New Roman"/>
          <w:b/>
          <w:bCs/>
          <w:sz w:val="16"/>
          <w:szCs w:val="16"/>
          <w:lang w:eastAsia="ru-RU"/>
        </w:rPr>
        <w:t xml:space="preserve">. </w:t>
      </w:r>
      <w:r w:rsidRPr="007C60E4">
        <w:rPr>
          <w:rFonts w:ascii="Times New Roman" w:eastAsia="Times New Roman" w:hAnsi="Times New Roman" w:cs="Times New Roman"/>
          <w:sz w:val="16"/>
          <w:szCs w:val="16"/>
          <w:lang w:eastAsia="ru-RU"/>
        </w:rPr>
        <w:t xml:space="preserve">Уполномочить Управляющую организацию за дополнительную плату оказывать дополнительные услуги, предусмотренные п.3.1.4 настоящего Договора </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3.2.7. Осуществлять другие права, предусмотренные действующими нормативно-правовыми актами РФ, УР применительно к настоящему Договору.</w:t>
      </w:r>
    </w:p>
    <w:p w:rsidR="003E2672" w:rsidRPr="007C60E4" w:rsidRDefault="003E2672" w:rsidP="00EE2B34">
      <w:pPr>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b/>
          <w:bCs/>
          <w:sz w:val="16"/>
          <w:szCs w:val="16"/>
          <w:lang w:eastAsia="ru-RU"/>
        </w:rPr>
        <w:t xml:space="preserve">4. Цена договора, размер платы за </w:t>
      </w:r>
      <w:r w:rsidR="009D324D" w:rsidRPr="007C60E4">
        <w:rPr>
          <w:rFonts w:ascii="Times New Roman" w:eastAsia="Times New Roman" w:hAnsi="Times New Roman" w:cs="Times New Roman"/>
          <w:b/>
          <w:bCs/>
          <w:sz w:val="16"/>
          <w:szCs w:val="16"/>
          <w:lang w:eastAsia="ru-RU"/>
        </w:rPr>
        <w:t>управление многоквартирным домом, содержание и ремонт общего имущества в МКД</w:t>
      </w:r>
      <w:r w:rsidRPr="007C60E4">
        <w:rPr>
          <w:rFonts w:ascii="Times New Roman" w:eastAsia="Times New Roman" w:hAnsi="Times New Roman" w:cs="Times New Roman"/>
          <w:b/>
          <w:bCs/>
          <w:sz w:val="16"/>
          <w:szCs w:val="16"/>
          <w:lang w:eastAsia="ru-RU"/>
        </w:rPr>
        <w:t>.</w:t>
      </w:r>
    </w:p>
    <w:p w:rsidR="006541A4" w:rsidRPr="007C60E4" w:rsidRDefault="003E2672" w:rsidP="00DA7D1D">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4.1. Цена настоящего Договора устанавливается в размере стоимости выполненных работ, оказанных услуг по упра</w:t>
      </w:r>
      <w:r w:rsidR="001E063D" w:rsidRPr="007C60E4">
        <w:rPr>
          <w:rFonts w:ascii="Times New Roman" w:eastAsia="Times New Roman" w:hAnsi="Times New Roman" w:cs="Times New Roman"/>
          <w:sz w:val="16"/>
          <w:szCs w:val="16"/>
          <w:lang w:eastAsia="ru-RU"/>
        </w:rPr>
        <w:t>влению МКД, содержанию,</w:t>
      </w:r>
      <w:r w:rsidR="005D523D" w:rsidRPr="007C60E4">
        <w:rPr>
          <w:rFonts w:ascii="Times New Roman" w:eastAsia="Times New Roman" w:hAnsi="Times New Roman" w:cs="Times New Roman"/>
          <w:sz w:val="16"/>
          <w:szCs w:val="16"/>
          <w:lang w:eastAsia="ru-RU"/>
        </w:rPr>
        <w:t xml:space="preserve"> ремонту и техническому обслуживанию</w:t>
      </w:r>
      <w:r w:rsidRPr="007C60E4">
        <w:rPr>
          <w:rFonts w:ascii="Times New Roman" w:eastAsia="Times New Roman" w:hAnsi="Times New Roman" w:cs="Times New Roman"/>
          <w:sz w:val="16"/>
          <w:szCs w:val="16"/>
          <w:lang w:eastAsia="ru-RU"/>
        </w:rPr>
        <w:t xml:space="preserve"> общего имущества, стоимости предоставленных </w:t>
      </w:r>
      <w:r w:rsidR="00EE2B34" w:rsidRPr="007C60E4">
        <w:rPr>
          <w:rFonts w:ascii="Times New Roman" w:eastAsia="Times New Roman" w:hAnsi="Times New Roman" w:cs="Times New Roman"/>
          <w:sz w:val="16"/>
          <w:szCs w:val="16"/>
          <w:lang w:eastAsia="ru-RU"/>
        </w:rPr>
        <w:t>жилищных</w:t>
      </w:r>
      <w:r w:rsidRPr="007C60E4">
        <w:rPr>
          <w:rFonts w:ascii="Times New Roman" w:eastAsia="Times New Roman" w:hAnsi="Times New Roman" w:cs="Times New Roman"/>
          <w:sz w:val="16"/>
          <w:szCs w:val="16"/>
          <w:lang w:eastAsia="ru-RU"/>
        </w:rPr>
        <w:t xml:space="preserve"> услуг по настоящему Договору, а также стоимости иных работ, услуг, которые составл</w:t>
      </w:r>
      <w:r w:rsidR="006541A4" w:rsidRPr="007C60E4">
        <w:rPr>
          <w:rFonts w:ascii="Times New Roman" w:eastAsia="Times New Roman" w:hAnsi="Times New Roman" w:cs="Times New Roman"/>
          <w:sz w:val="16"/>
          <w:szCs w:val="16"/>
          <w:lang w:eastAsia="ru-RU"/>
        </w:rPr>
        <w:t>я</w:t>
      </w:r>
      <w:r w:rsidR="00DA7D1D">
        <w:rPr>
          <w:rFonts w:ascii="Times New Roman" w:eastAsia="Times New Roman" w:hAnsi="Times New Roman" w:cs="Times New Roman"/>
          <w:sz w:val="16"/>
          <w:szCs w:val="16"/>
          <w:lang w:eastAsia="ru-RU"/>
        </w:rPr>
        <w:t>ют предмет настоящего Договора.</w:t>
      </w:r>
    </w:p>
    <w:p w:rsidR="006541A4" w:rsidRPr="007C60E4" w:rsidRDefault="006541A4" w:rsidP="00EE2B34">
      <w:pPr>
        <w:spacing w:after="0" w:line="240" w:lineRule="auto"/>
        <w:ind w:firstLine="708"/>
        <w:jc w:val="both"/>
        <w:rPr>
          <w:rFonts w:ascii="Times New Roman" w:eastAsia="Times New Roman" w:hAnsi="Times New Roman" w:cs="Times New Roman"/>
          <w:sz w:val="16"/>
          <w:szCs w:val="16"/>
          <w:lang w:eastAsia="ru-RU"/>
        </w:rPr>
      </w:pPr>
    </w:p>
    <w:tbl>
      <w:tblPr>
        <w:tblStyle w:val="a3"/>
        <w:tblW w:w="0" w:type="auto"/>
        <w:tblInd w:w="108" w:type="dxa"/>
        <w:tblLook w:val="04A0" w:firstRow="1" w:lastRow="0" w:firstColumn="1" w:lastColumn="0" w:noHBand="0" w:noVBand="1"/>
      </w:tblPr>
      <w:tblGrid>
        <w:gridCol w:w="560"/>
        <w:gridCol w:w="4753"/>
        <w:gridCol w:w="2080"/>
      </w:tblGrid>
      <w:tr w:rsidR="006D654A" w:rsidRPr="007C60E4" w:rsidTr="001E063D">
        <w:tc>
          <w:tcPr>
            <w:tcW w:w="560" w:type="dxa"/>
          </w:tcPr>
          <w:p w:rsidR="009D324D" w:rsidRPr="007C60E4" w:rsidRDefault="009D324D" w:rsidP="009D324D">
            <w:pPr>
              <w:jc w:val="both"/>
              <w:rPr>
                <w:rFonts w:ascii="Times New Roman" w:eastAsia="Times New Roman" w:hAnsi="Times New Roman" w:cs="Times New Roman"/>
                <w:b/>
                <w:sz w:val="16"/>
                <w:szCs w:val="16"/>
                <w:lang w:eastAsia="ru-RU"/>
              </w:rPr>
            </w:pPr>
            <w:r w:rsidRPr="007C60E4">
              <w:rPr>
                <w:rFonts w:ascii="Times New Roman" w:eastAsia="Times New Roman" w:hAnsi="Times New Roman" w:cs="Times New Roman"/>
                <w:b/>
                <w:sz w:val="16"/>
                <w:szCs w:val="16"/>
                <w:lang w:eastAsia="ru-RU"/>
              </w:rPr>
              <w:t xml:space="preserve">№ </w:t>
            </w:r>
          </w:p>
          <w:p w:rsidR="009D324D" w:rsidRPr="007C60E4" w:rsidRDefault="009D324D" w:rsidP="009D324D">
            <w:pPr>
              <w:jc w:val="both"/>
              <w:rPr>
                <w:rFonts w:ascii="Times New Roman" w:eastAsia="Times New Roman" w:hAnsi="Times New Roman" w:cs="Times New Roman"/>
                <w:b/>
                <w:sz w:val="16"/>
                <w:szCs w:val="16"/>
                <w:lang w:eastAsia="ru-RU"/>
              </w:rPr>
            </w:pPr>
            <w:proofErr w:type="gramStart"/>
            <w:r w:rsidRPr="007C60E4">
              <w:rPr>
                <w:rFonts w:ascii="Times New Roman" w:eastAsia="Times New Roman" w:hAnsi="Times New Roman" w:cs="Times New Roman"/>
                <w:b/>
                <w:sz w:val="16"/>
                <w:szCs w:val="16"/>
                <w:lang w:eastAsia="ru-RU"/>
              </w:rPr>
              <w:t>п</w:t>
            </w:r>
            <w:proofErr w:type="gramEnd"/>
            <w:r w:rsidRPr="007C60E4">
              <w:rPr>
                <w:rFonts w:ascii="Times New Roman" w:eastAsia="Times New Roman" w:hAnsi="Times New Roman" w:cs="Times New Roman"/>
                <w:b/>
                <w:sz w:val="16"/>
                <w:szCs w:val="16"/>
                <w:lang w:eastAsia="ru-RU"/>
              </w:rPr>
              <w:t>/п</w:t>
            </w:r>
          </w:p>
          <w:p w:rsidR="009D324D" w:rsidRPr="007C60E4" w:rsidRDefault="009D324D" w:rsidP="009D324D">
            <w:pPr>
              <w:jc w:val="both"/>
              <w:rPr>
                <w:rFonts w:ascii="Times New Roman" w:eastAsia="Times New Roman" w:hAnsi="Times New Roman" w:cs="Times New Roman"/>
                <w:b/>
                <w:sz w:val="16"/>
                <w:szCs w:val="16"/>
                <w:lang w:eastAsia="ru-RU"/>
              </w:rPr>
            </w:pPr>
          </w:p>
        </w:tc>
        <w:tc>
          <w:tcPr>
            <w:tcW w:w="4753" w:type="dxa"/>
          </w:tcPr>
          <w:p w:rsidR="009D324D" w:rsidRPr="007C60E4" w:rsidRDefault="009D324D" w:rsidP="009D324D">
            <w:pPr>
              <w:jc w:val="both"/>
              <w:rPr>
                <w:rFonts w:ascii="Times New Roman" w:eastAsia="Times New Roman" w:hAnsi="Times New Roman" w:cs="Times New Roman"/>
                <w:b/>
                <w:sz w:val="16"/>
                <w:szCs w:val="16"/>
                <w:lang w:eastAsia="ru-RU"/>
              </w:rPr>
            </w:pPr>
          </w:p>
          <w:p w:rsidR="009D324D" w:rsidRPr="007C60E4" w:rsidRDefault="009D324D" w:rsidP="009D324D">
            <w:pPr>
              <w:jc w:val="center"/>
              <w:rPr>
                <w:rFonts w:ascii="Times New Roman" w:eastAsia="Times New Roman" w:hAnsi="Times New Roman" w:cs="Times New Roman"/>
                <w:b/>
                <w:sz w:val="16"/>
                <w:szCs w:val="16"/>
                <w:lang w:eastAsia="ru-RU"/>
              </w:rPr>
            </w:pPr>
            <w:r w:rsidRPr="007C60E4">
              <w:rPr>
                <w:rFonts w:ascii="Times New Roman" w:eastAsia="Times New Roman" w:hAnsi="Times New Roman" w:cs="Times New Roman"/>
                <w:b/>
                <w:sz w:val="16"/>
                <w:szCs w:val="16"/>
                <w:lang w:eastAsia="ru-RU"/>
              </w:rPr>
              <w:t>Виды оплачиваемых работ (услуг)</w:t>
            </w:r>
          </w:p>
        </w:tc>
        <w:tc>
          <w:tcPr>
            <w:tcW w:w="2080" w:type="dxa"/>
          </w:tcPr>
          <w:p w:rsidR="009D324D" w:rsidRPr="007C60E4" w:rsidRDefault="009D324D" w:rsidP="00D207DB">
            <w:pPr>
              <w:jc w:val="center"/>
              <w:rPr>
                <w:rFonts w:ascii="Times New Roman" w:eastAsia="Times New Roman" w:hAnsi="Times New Roman" w:cs="Times New Roman"/>
                <w:b/>
                <w:sz w:val="16"/>
                <w:szCs w:val="16"/>
                <w:lang w:eastAsia="ru-RU"/>
              </w:rPr>
            </w:pPr>
            <w:r w:rsidRPr="007C60E4">
              <w:rPr>
                <w:rFonts w:ascii="Times New Roman" w:eastAsia="Times New Roman" w:hAnsi="Times New Roman" w:cs="Times New Roman"/>
                <w:b/>
                <w:sz w:val="16"/>
                <w:szCs w:val="16"/>
                <w:lang w:eastAsia="ru-RU"/>
              </w:rPr>
              <w:t>Размер платы (тариф)</w:t>
            </w:r>
            <w:r w:rsidR="00D207DB" w:rsidRPr="007C60E4">
              <w:rPr>
                <w:rFonts w:ascii="Times New Roman" w:eastAsia="Times New Roman" w:hAnsi="Times New Roman" w:cs="Times New Roman"/>
                <w:b/>
                <w:sz w:val="16"/>
                <w:szCs w:val="16"/>
                <w:lang w:eastAsia="ru-RU"/>
              </w:rPr>
              <w:t xml:space="preserve"> </w:t>
            </w:r>
            <w:r w:rsidRPr="007C60E4">
              <w:rPr>
                <w:rFonts w:ascii="Times New Roman" w:eastAsia="Times New Roman" w:hAnsi="Times New Roman" w:cs="Times New Roman"/>
                <w:b/>
                <w:sz w:val="16"/>
                <w:szCs w:val="16"/>
                <w:lang w:eastAsia="ru-RU"/>
              </w:rPr>
              <w:t>в месяц  - руб./кв</w:t>
            </w:r>
            <w:proofErr w:type="gramStart"/>
            <w:r w:rsidRPr="007C60E4">
              <w:rPr>
                <w:rFonts w:ascii="Times New Roman" w:eastAsia="Times New Roman" w:hAnsi="Times New Roman" w:cs="Times New Roman"/>
                <w:b/>
                <w:sz w:val="16"/>
                <w:szCs w:val="16"/>
                <w:lang w:eastAsia="ru-RU"/>
              </w:rPr>
              <w:t>.м</w:t>
            </w:r>
            <w:proofErr w:type="gramEnd"/>
          </w:p>
        </w:tc>
      </w:tr>
      <w:tr w:rsidR="00EF70C0" w:rsidRPr="007C60E4" w:rsidTr="00F466EE">
        <w:trPr>
          <w:trHeight w:val="680"/>
        </w:trPr>
        <w:tc>
          <w:tcPr>
            <w:tcW w:w="560" w:type="dxa"/>
            <w:vAlign w:val="center"/>
          </w:tcPr>
          <w:p w:rsidR="00EF70C0" w:rsidRPr="007C60E4" w:rsidRDefault="00EF70C0" w:rsidP="00F466EE">
            <w:pPr>
              <w:pStyle w:val="ConsPlusNormal"/>
              <w:jc w:val="center"/>
              <w:rPr>
                <w:rFonts w:ascii="Times New Roman" w:hAnsi="Times New Roman" w:cs="Times New Roman"/>
                <w:sz w:val="16"/>
                <w:szCs w:val="16"/>
              </w:rPr>
            </w:pPr>
            <w:r w:rsidRPr="007C60E4">
              <w:rPr>
                <w:rFonts w:ascii="Times New Roman" w:hAnsi="Times New Roman" w:cs="Times New Roman"/>
                <w:sz w:val="16"/>
                <w:szCs w:val="16"/>
              </w:rPr>
              <w:t>N</w:t>
            </w:r>
          </w:p>
          <w:p w:rsidR="00EF70C0" w:rsidRDefault="00F466EE" w:rsidP="00F466EE">
            <w:pPr>
              <w:pStyle w:val="ac"/>
              <w:rPr>
                <w:rFonts w:ascii="Times New Roman" w:hAnsi="Times New Roman" w:cs="Times New Roman"/>
                <w:sz w:val="16"/>
                <w:szCs w:val="16"/>
              </w:rPr>
            </w:pPr>
            <w:proofErr w:type="gramStart"/>
            <w:r>
              <w:rPr>
                <w:rFonts w:ascii="Times New Roman" w:hAnsi="Times New Roman" w:cs="Times New Roman"/>
                <w:sz w:val="16"/>
                <w:szCs w:val="16"/>
              </w:rPr>
              <w:t>п</w:t>
            </w:r>
            <w:proofErr w:type="gramEnd"/>
            <w:r>
              <w:rPr>
                <w:rFonts w:ascii="Times New Roman" w:hAnsi="Times New Roman" w:cs="Times New Roman"/>
                <w:sz w:val="16"/>
                <w:szCs w:val="16"/>
              </w:rPr>
              <w:t>/п</w:t>
            </w:r>
          </w:p>
          <w:p w:rsidR="00F466EE" w:rsidRPr="007C60E4" w:rsidRDefault="00F466EE" w:rsidP="00F466EE">
            <w:pPr>
              <w:pStyle w:val="ac"/>
              <w:rPr>
                <w:rFonts w:ascii="Times New Roman" w:hAnsi="Times New Roman" w:cs="Times New Roman"/>
                <w:sz w:val="16"/>
                <w:szCs w:val="16"/>
              </w:rPr>
            </w:pPr>
          </w:p>
          <w:p w:rsidR="00EF70C0" w:rsidRPr="007C60E4" w:rsidRDefault="00EF70C0" w:rsidP="00EF70C0">
            <w:pPr>
              <w:pStyle w:val="ac"/>
              <w:jc w:val="center"/>
              <w:rPr>
                <w:rFonts w:ascii="Times New Roman" w:hAnsi="Times New Roman" w:cs="Times New Roman"/>
                <w:sz w:val="16"/>
                <w:szCs w:val="16"/>
              </w:rPr>
            </w:pPr>
          </w:p>
          <w:p w:rsidR="00EF70C0" w:rsidRPr="007C60E4" w:rsidRDefault="00EF70C0" w:rsidP="00EF70C0">
            <w:pPr>
              <w:pStyle w:val="ConsPlusNormal"/>
              <w:widowControl/>
              <w:ind w:firstLine="0"/>
              <w:jc w:val="center"/>
              <w:rPr>
                <w:rFonts w:ascii="Times New Roman" w:hAnsi="Times New Roman" w:cs="Times New Roman"/>
                <w:sz w:val="16"/>
                <w:szCs w:val="16"/>
              </w:rPr>
            </w:pPr>
          </w:p>
        </w:tc>
        <w:tc>
          <w:tcPr>
            <w:tcW w:w="4753" w:type="dxa"/>
          </w:tcPr>
          <w:p w:rsidR="00EF70C0" w:rsidRPr="007C60E4" w:rsidRDefault="00EF70C0" w:rsidP="00F466EE">
            <w:pPr>
              <w:pStyle w:val="ConsPlusNormal"/>
              <w:widowControl/>
              <w:ind w:firstLine="0"/>
              <w:jc w:val="center"/>
              <w:rPr>
                <w:rFonts w:ascii="Times New Roman" w:hAnsi="Times New Roman" w:cs="Times New Roman"/>
                <w:sz w:val="16"/>
                <w:szCs w:val="16"/>
              </w:rPr>
            </w:pPr>
            <w:r w:rsidRPr="007C60E4">
              <w:rPr>
                <w:rFonts w:ascii="Times New Roman" w:hAnsi="Times New Roman" w:cs="Times New Roman"/>
                <w:sz w:val="16"/>
                <w:szCs w:val="16"/>
              </w:rPr>
              <w:t xml:space="preserve">Виды оплачиваемых работ </w:t>
            </w:r>
            <w:proofErr w:type="gramStart"/>
            <w:r w:rsidRPr="007C60E4">
              <w:rPr>
                <w:rFonts w:ascii="Times New Roman" w:hAnsi="Times New Roman" w:cs="Times New Roman"/>
                <w:sz w:val="16"/>
                <w:szCs w:val="16"/>
              </w:rPr>
              <w:t xml:space="preserve">( </w:t>
            </w:r>
            <w:proofErr w:type="gramEnd"/>
            <w:r w:rsidRPr="007C60E4">
              <w:rPr>
                <w:rFonts w:ascii="Times New Roman" w:hAnsi="Times New Roman" w:cs="Times New Roman"/>
                <w:sz w:val="16"/>
                <w:szCs w:val="16"/>
              </w:rPr>
              <w:t>услуг)</w:t>
            </w:r>
          </w:p>
        </w:tc>
        <w:tc>
          <w:tcPr>
            <w:tcW w:w="2080" w:type="dxa"/>
          </w:tcPr>
          <w:p w:rsidR="00EF70C0" w:rsidRPr="007C60E4" w:rsidRDefault="00EF70C0" w:rsidP="00EF70C0">
            <w:pPr>
              <w:pStyle w:val="ConsPlusNormal"/>
              <w:widowControl/>
              <w:ind w:firstLine="0"/>
              <w:jc w:val="center"/>
              <w:rPr>
                <w:rFonts w:ascii="Times New Roman" w:hAnsi="Times New Roman" w:cs="Times New Roman"/>
                <w:sz w:val="16"/>
                <w:szCs w:val="16"/>
              </w:rPr>
            </w:pPr>
            <w:r w:rsidRPr="007C60E4">
              <w:rPr>
                <w:rFonts w:ascii="Times New Roman" w:hAnsi="Times New Roman" w:cs="Times New Roman"/>
                <w:sz w:val="16"/>
                <w:szCs w:val="16"/>
              </w:rPr>
              <w:t>Размер платы,</w:t>
            </w:r>
          </w:p>
          <w:p w:rsidR="00EF70C0" w:rsidRPr="007C60E4" w:rsidRDefault="00EF70C0" w:rsidP="00EF70C0">
            <w:pPr>
              <w:pStyle w:val="ConsPlusNonformat"/>
              <w:widowControl/>
              <w:snapToGrid w:val="0"/>
              <w:jc w:val="center"/>
              <w:rPr>
                <w:rFonts w:ascii="Times New Roman" w:hAnsi="Times New Roman" w:cs="Times New Roman"/>
                <w:sz w:val="16"/>
                <w:szCs w:val="16"/>
              </w:rPr>
            </w:pPr>
            <w:r w:rsidRPr="007C60E4">
              <w:rPr>
                <w:rFonts w:ascii="Times New Roman" w:hAnsi="Times New Roman" w:cs="Times New Roman"/>
                <w:sz w:val="16"/>
                <w:szCs w:val="16"/>
              </w:rPr>
              <w:t>руб./кв.м.</w:t>
            </w:r>
          </w:p>
        </w:tc>
      </w:tr>
      <w:tr w:rsidR="006541A4" w:rsidRPr="007C60E4" w:rsidTr="00EF70C0">
        <w:trPr>
          <w:trHeight w:val="382"/>
        </w:trPr>
        <w:tc>
          <w:tcPr>
            <w:tcW w:w="560" w:type="dxa"/>
            <w:vMerge w:val="restart"/>
          </w:tcPr>
          <w:p w:rsidR="006541A4" w:rsidRPr="007C60E4" w:rsidRDefault="006541A4" w:rsidP="00EF70C0">
            <w:pPr>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1</w:t>
            </w:r>
          </w:p>
        </w:tc>
        <w:tc>
          <w:tcPr>
            <w:tcW w:w="4753" w:type="dxa"/>
            <w:vAlign w:val="center"/>
          </w:tcPr>
          <w:p w:rsidR="006541A4" w:rsidRPr="007C60E4" w:rsidRDefault="006541A4" w:rsidP="006541A4">
            <w:pPr>
              <w:jc w:val="both"/>
              <w:rPr>
                <w:rFonts w:ascii="Times New Roman" w:hAnsi="Times New Roman" w:cs="Times New Roman"/>
                <w:sz w:val="16"/>
                <w:szCs w:val="16"/>
              </w:rPr>
            </w:pPr>
            <w:r w:rsidRPr="007C60E4">
              <w:rPr>
                <w:rFonts w:ascii="Times New Roman" w:hAnsi="Times New Roman" w:cs="Times New Roman"/>
                <w:sz w:val="16"/>
                <w:szCs w:val="16"/>
              </w:rPr>
              <w:t>Содержание, обслуживание и  ремонт внутридомового инженерного оборудования и конструктивных элементов МКД</w:t>
            </w:r>
          </w:p>
        </w:tc>
        <w:tc>
          <w:tcPr>
            <w:tcW w:w="2080" w:type="dxa"/>
            <w:vMerge w:val="restart"/>
            <w:vAlign w:val="center"/>
          </w:tcPr>
          <w:p w:rsidR="007C60E4" w:rsidRPr="007C60E4" w:rsidRDefault="007C60E4" w:rsidP="007C60E4">
            <w:pPr>
              <w:jc w:val="center"/>
              <w:rPr>
                <w:rFonts w:ascii="Times New Roman" w:hAnsi="Times New Roman" w:cs="Times New Roman"/>
                <w:sz w:val="16"/>
                <w:szCs w:val="16"/>
              </w:rPr>
            </w:pPr>
            <w:r w:rsidRPr="007C60E4">
              <w:rPr>
                <w:rFonts w:ascii="Times New Roman" w:hAnsi="Times New Roman" w:cs="Times New Roman"/>
                <w:sz w:val="16"/>
                <w:szCs w:val="16"/>
              </w:rPr>
              <w:t>5,03</w:t>
            </w:r>
          </w:p>
          <w:p w:rsidR="007C60E4" w:rsidRPr="007C60E4" w:rsidRDefault="007C60E4" w:rsidP="007C60E4">
            <w:pPr>
              <w:jc w:val="center"/>
              <w:rPr>
                <w:rFonts w:ascii="Times New Roman" w:hAnsi="Times New Roman" w:cs="Times New Roman"/>
                <w:sz w:val="16"/>
                <w:szCs w:val="16"/>
              </w:rPr>
            </w:pPr>
          </w:p>
          <w:p w:rsidR="007C60E4" w:rsidRPr="007C60E4" w:rsidRDefault="007C60E4" w:rsidP="007C60E4">
            <w:pPr>
              <w:jc w:val="center"/>
              <w:rPr>
                <w:rFonts w:ascii="Times New Roman" w:hAnsi="Times New Roman" w:cs="Times New Roman"/>
                <w:sz w:val="16"/>
                <w:szCs w:val="16"/>
              </w:rPr>
            </w:pPr>
            <w:r w:rsidRPr="007C60E4">
              <w:rPr>
                <w:rFonts w:ascii="Times New Roman" w:hAnsi="Times New Roman" w:cs="Times New Roman"/>
                <w:sz w:val="16"/>
                <w:szCs w:val="16"/>
              </w:rPr>
              <w:t>2,4</w:t>
            </w:r>
          </w:p>
          <w:p w:rsidR="007C60E4" w:rsidRDefault="007C60E4" w:rsidP="007C60E4">
            <w:pPr>
              <w:jc w:val="center"/>
              <w:rPr>
                <w:rFonts w:ascii="Times New Roman" w:hAnsi="Times New Roman" w:cs="Times New Roman"/>
                <w:sz w:val="16"/>
                <w:szCs w:val="16"/>
              </w:rPr>
            </w:pPr>
            <w:r w:rsidRPr="007C60E4">
              <w:rPr>
                <w:rFonts w:ascii="Times New Roman" w:hAnsi="Times New Roman" w:cs="Times New Roman"/>
                <w:sz w:val="16"/>
                <w:szCs w:val="16"/>
              </w:rPr>
              <w:t>2,1</w:t>
            </w:r>
          </w:p>
          <w:p w:rsidR="00CC4E9C" w:rsidRPr="007C60E4" w:rsidRDefault="00CC4E9C" w:rsidP="007C60E4">
            <w:pPr>
              <w:jc w:val="center"/>
              <w:rPr>
                <w:rFonts w:ascii="Times New Roman" w:hAnsi="Times New Roman" w:cs="Times New Roman"/>
                <w:sz w:val="16"/>
                <w:szCs w:val="16"/>
              </w:rPr>
            </w:pPr>
            <w:r>
              <w:rPr>
                <w:rFonts w:ascii="Times New Roman" w:hAnsi="Times New Roman" w:cs="Times New Roman"/>
                <w:sz w:val="16"/>
                <w:szCs w:val="16"/>
              </w:rPr>
              <w:t>2,1</w:t>
            </w:r>
          </w:p>
          <w:p w:rsidR="006541A4" w:rsidRPr="007C60E4" w:rsidRDefault="007C60E4" w:rsidP="007C60E4">
            <w:pPr>
              <w:jc w:val="center"/>
              <w:rPr>
                <w:rFonts w:ascii="Times New Roman" w:eastAsia="Times New Roman" w:hAnsi="Times New Roman" w:cs="Times New Roman"/>
                <w:sz w:val="16"/>
                <w:szCs w:val="16"/>
                <w:lang w:eastAsia="ru-RU"/>
              </w:rPr>
            </w:pPr>
            <w:r w:rsidRPr="007C60E4">
              <w:rPr>
                <w:rFonts w:ascii="Times New Roman" w:hAnsi="Times New Roman" w:cs="Times New Roman"/>
                <w:sz w:val="16"/>
                <w:szCs w:val="16"/>
              </w:rPr>
              <w:t>0,47</w:t>
            </w:r>
          </w:p>
        </w:tc>
      </w:tr>
      <w:tr w:rsidR="006541A4" w:rsidRPr="007C60E4" w:rsidTr="003C635E">
        <w:tc>
          <w:tcPr>
            <w:tcW w:w="560" w:type="dxa"/>
            <w:vMerge/>
            <w:vAlign w:val="center"/>
          </w:tcPr>
          <w:p w:rsidR="006541A4" w:rsidRPr="007C60E4" w:rsidRDefault="006541A4" w:rsidP="00EF70C0">
            <w:pPr>
              <w:rPr>
                <w:rFonts w:eastAsia="Arial"/>
                <w:sz w:val="16"/>
                <w:szCs w:val="16"/>
                <w:lang w:eastAsia="ar-SA"/>
              </w:rPr>
            </w:pPr>
          </w:p>
        </w:tc>
        <w:tc>
          <w:tcPr>
            <w:tcW w:w="4753" w:type="dxa"/>
            <w:vAlign w:val="center"/>
          </w:tcPr>
          <w:p w:rsidR="006541A4" w:rsidRPr="007C60E4" w:rsidRDefault="006541A4" w:rsidP="006541A4">
            <w:pPr>
              <w:pStyle w:val="ae"/>
              <w:jc w:val="both"/>
              <w:rPr>
                <w:rFonts w:ascii="Times New Roman" w:hAnsi="Times New Roman"/>
                <w:bCs/>
                <w:sz w:val="16"/>
                <w:szCs w:val="16"/>
              </w:rPr>
            </w:pPr>
            <w:r w:rsidRPr="007C60E4">
              <w:rPr>
                <w:rFonts w:ascii="Times New Roman" w:hAnsi="Times New Roman"/>
                <w:bCs/>
                <w:sz w:val="16"/>
                <w:szCs w:val="16"/>
              </w:rPr>
              <w:t>Содержание и уборка придомовой территории</w:t>
            </w:r>
          </w:p>
        </w:tc>
        <w:tc>
          <w:tcPr>
            <w:tcW w:w="2080" w:type="dxa"/>
            <w:vMerge/>
            <w:vAlign w:val="center"/>
          </w:tcPr>
          <w:p w:rsidR="006541A4" w:rsidRPr="007C60E4" w:rsidRDefault="006541A4" w:rsidP="00EF70C0">
            <w:pPr>
              <w:rPr>
                <w:rFonts w:ascii="Times New Roman" w:eastAsia="Arial" w:hAnsi="Times New Roman" w:cs="Times New Roman"/>
                <w:sz w:val="16"/>
                <w:szCs w:val="16"/>
                <w:lang w:eastAsia="ar-SA"/>
              </w:rPr>
            </w:pPr>
          </w:p>
        </w:tc>
      </w:tr>
      <w:tr w:rsidR="006541A4" w:rsidRPr="007C60E4" w:rsidTr="003C635E">
        <w:tc>
          <w:tcPr>
            <w:tcW w:w="560" w:type="dxa"/>
            <w:vMerge/>
            <w:vAlign w:val="center"/>
          </w:tcPr>
          <w:p w:rsidR="006541A4" w:rsidRPr="007C60E4" w:rsidRDefault="006541A4" w:rsidP="00EF70C0">
            <w:pPr>
              <w:rPr>
                <w:rFonts w:eastAsia="Arial"/>
                <w:sz w:val="16"/>
                <w:szCs w:val="16"/>
                <w:lang w:eastAsia="ar-SA"/>
              </w:rPr>
            </w:pPr>
          </w:p>
        </w:tc>
        <w:tc>
          <w:tcPr>
            <w:tcW w:w="4753" w:type="dxa"/>
            <w:vAlign w:val="center"/>
          </w:tcPr>
          <w:p w:rsidR="006541A4" w:rsidRPr="007C60E4" w:rsidRDefault="006541A4" w:rsidP="006541A4">
            <w:pPr>
              <w:pStyle w:val="ConsPlusNormal"/>
              <w:widowControl/>
              <w:ind w:firstLine="0"/>
              <w:jc w:val="both"/>
              <w:rPr>
                <w:rFonts w:ascii="Times New Roman" w:hAnsi="Times New Roman" w:cs="Times New Roman"/>
                <w:sz w:val="16"/>
                <w:szCs w:val="16"/>
              </w:rPr>
            </w:pPr>
            <w:r w:rsidRPr="007C60E4">
              <w:rPr>
                <w:rFonts w:ascii="Times New Roman" w:hAnsi="Times New Roman" w:cs="Times New Roman"/>
                <w:bCs/>
                <w:sz w:val="16"/>
                <w:szCs w:val="16"/>
              </w:rPr>
              <w:t>Содержание и уборка лестничных маршей, лестничных площадок</w:t>
            </w:r>
          </w:p>
        </w:tc>
        <w:tc>
          <w:tcPr>
            <w:tcW w:w="2080" w:type="dxa"/>
            <w:vMerge/>
            <w:vAlign w:val="center"/>
          </w:tcPr>
          <w:p w:rsidR="006541A4" w:rsidRPr="007C60E4" w:rsidRDefault="006541A4" w:rsidP="00EF70C0">
            <w:pPr>
              <w:rPr>
                <w:rFonts w:ascii="Times New Roman" w:eastAsia="Arial" w:hAnsi="Times New Roman" w:cs="Times New Roman"/>
                <w:sz w:val="16"/>
                <w:szCs w:val="16"/>
                <w:lang w:eastAsia="ar-SA"/>
              </w:rPr>
            </w:pPr>
          </w:p>
        </w:tc>
      </w:tr>
      <w:tr w:rsidR="006541A4" w:rsidRPr="007C60E4" w:rsidTr="007C60E4">
        <w:trPr>
          <w:trHeight w:val="239"/>
        </w:trPr>
        <w:tc>
          <w:tcPr>
            <w:tcW w:w="560" w:type="dxa"/>
            <w:vMerge/>
            <w:vAlign w:val="center"/>
          </w:tcPr>
          <w:p w:rsidR="006541A4" w:rsidRPr="007C60E4" w:rsidRDefault="006541A4" w:rsidP="00EF70C0">
            <w:pPr>
              <w:rPr>
                <w:rFonts w:eastAsia="Arial"/>
                <w:sz w:val="16"/>
                <w:szCs w:val="16"/>
                <w:lang w:eastAsia="ar-SA"/>
              </w:rPr>
            </w:pPr>
          </w:p>
        </w:tc>
        <w:tc>
          <w:tcPr>
            <w:tcW w:w="4753" w:type="dxa"/>
            <w:vAlign w:val="center"/>
          </w:tcPr>
          <w:p w:rsidR="006541A4" w:rsidRPr="007C60E4" w:rsidRDefault="006541A4" w:rsidP="006541A4">
            <w:pPr>
              <w:pStyle w:val="ConsPlusNormal"/>
              <w:widowControl/>
              <w:ind w:firstLine="0"/>
              <w:jc w:val="both"/>
              <w:rPr>
                <w:rFonts w:ascii="Times New Roman" w:hAnsi="Times New Roman" w:cs="Times New Roman"/>
                <w:sz w:val="16"/>
                <w:szCs w:val="16"/>
              </w:rPr>
            </w:pPr>
            <w:r w:rsidRPr="007C60E4">
              <w:rPr>
                <w:rFonts w:ascii="Times New Roman" w:hAnsi="Times New Roman" w:cs="Times New Roman"/>
                <w:bCs/>
                <w:sz w:val="16"/>
                <w:szCs w:val="16"/>
              </w:rPr>
              <w:t>Аварийно-диспетчерское обслуживание</w:t>
            </w:r>
          </w:p>
        </w:tc>
        <w:tc>
          <w:tcPr>
            <w:tcW w:w="2080" w:type="dxa"/>
            <w:vMerge/>
            <w:vAlign w:val="center"/>
          </w:tcPr>
          <w:p w:rsidR="006541A4" w:rsidRPr="007C60E4" w:rsidRDefault="006541A4" w:rsidP="00EF70C0">
            <w:pPr>
              <w:rPr>
                <w:rFonts w:ascii="Times New Roman" w:eastAsia="Arial" w:hAnsi="Times New Roman" w:cs="Times New Roman"/>
                <w:sz w:val="16"/>
                <w:szCs w:val="16"/>
                <w:lang w:eastAsia="ar-SA"/>
              </w:rPr>
            </w:pPr>
          </w:p>
        </w:tc>
      </w:tr>
      <w:tr w:rsidR="006541A4" w:rsidRPr="007C60E4" w:rsidTr="003C635E">
        <w:tc>
          <w:tcPr>
            <w:tcW w:w="560" w:type="dxa"/>
            <w:vAlign w:val="center"/>
          </w:tcPr>
          <w:p w:rsidR="006541A4" w:rsidRPr="007C60E4" w:rsidRDefault="006541A4" w:rsidP="00EF70C0">
            <w:pPr>
              <w:rPr>
                <w:rFonts w:eastAsia="Arial"/>
                <w:sz w:val="16"/>
                <w:szCs w:val="16"/>
                <w:lang w:eastAsia="ar-SA"/>
              </w:rPr>
            </w:pPr>
          </w:p>
        </w:tc>
        <w:tc>
          <w:tcPr>
            <w:tcW w:w="4753" w:type="dxa"/>
            <w:vAlign w:val="center"/>
          </w:tcPr>
          <w:p w:rsidR="006541A4" w:rsidRPr="007C60E4" w:rsidRDefault="006541A4" w:rsidP="006541A4">
            <w:pPr>
              <w:jc w:val="both"/>
              <w:rPr>
                <w:rFonts w:ascii="Times New Roman" w:hAnsi="Times New Roman" w:cs="Times New Roman"/>
                <w:sz w:val="16"/>
                <w:szCs w:val="16"/>
              </w:rPr>
            </w:pPr>
            <w:r w:rsidRPr="007C60E4">
              <w:rPr>
                <w:rFonts w:ascii="Times New Roman" w:hAnsi="Times New Roman" w:cs="Times New Roman"/>
                <w:sz w:val="16"/>
                <w:szCs w:val="16"/>
              </w:rPr>
              <w:t>Затраты на управление МКД</w:t>
            </w:r>
          </w:p>
        </w:tc>
        <w:tc>
          <w:tcPr>
            <w:tcW w:w="2080" w:type="dxa"/>
            <w:vAlign w:val="center"/>
          </w:tcPr>
          <w:p w:rsidR="006541A4" w:rsidRPr="007C60E4" w:rsidRDefault="007C60E4" w:rsidP="007C60E4">
            <w:pPr>
              <w:jc w:val="center"/>
              <w:rPr>
                <w:rFonts w:ascii="Times New Roman" w:eastAsia="Arial" w:hAnsi="Times New Roman" w:cs="Times New Roman"/>
                <w:sz w:val="16"/>
                <w:szCs w:val="16"/>
                <w:lang w:eastAsia="ar-SA"/>
              </w:rPr>
            </w:pPr>
            <w:r w:rsidRPr="007C60E4">
              <w:rPr>
                <w:rFonts w:ascii="Times New Roman" w:eastAsia="Arial" w:hAnsi="Times New Roman" w:cs="Times New Roman"/>
                <w:sz w:val="16"/>
                <w:szCs w:val="16"/>
                <w:lang w:eastAsia="ar-SA"/>
              </w:rPr>
              <w:t>3,35</w:t>
            </w:r>
          </w:p>
        </w:tc>
      </w:tr>
      <w:tr w:rsidR="00EF70C0" w:rsidRPr="007C60E4" w:rsidTr="003C635E">
        <w:tc>
          <w:tcPr>
            <w:tcW w:w="560" w:type="dxa"/>
          </w:tcPr>
          <w:p w:rsidR="00EF70C0" w:rsidRPr="007C60E4" w:rsidRDefault="00EF70C0" w:rsidP="00EF70C0">
            <w:pPr>
              <w:pStyle w:val="ConsPlusNormal"/>
              <w:widowControl/>
              <w:ind w:firstLine="0"/>
              <w:jc w:val="center"/>
              <w:rPr>
                <w:rFonts w:ascii="Times New Roman" w:hAnsi="Times New Roman" w:cs="Times New Roman"/>
                <w:sz w:val="16"/>
                <w:szCs w:val="16"/>
              </w:rPr>
            </w:pPr>
            <w:r w:rsidRPr="007C60E4">
              <w:rPr>
                <w:rFonts w:ascii="Times New Roman" w:hAnsi="Times New Roman" w:cs="Times New Roman"/>
                <w:sz w:val="16"/>
                <w:szCs w:val="16"/>
              </w:rPr>
              <w:lastRenderedPageBreak/>
              <w:t>2</w:t>
            </w:r>
          </w:p>
        </w:tc>
        <w:tc>
          <w:tcPr>
            <w:tcW w:w="4753" w:type="dxa"/>
            <w:vAlign w:val="center"/>
          </w:tcPr>
          <w:p w:rsidR="00EF70C0" w:rsidRPr="007C60E4" w:rsidRDefault="00EF70C0" w:rsidP="00EF70C0">
            <w:pPr>
              <w:pStyle w:val="ConsPlusNormal"/>
              <w:widowControl/>
              <w:ind w:firstLine="0"/>
              <w:jc w:val="both"/>
              <w:rPr>
                <w:rFonts w:ascii="Times New Roman" w:hAnsi="Times New Roman" w:cs="Times New Roman"/>
                <w:sz w:val="16"/>
                <w:szCs w:val="16"/>
              </w:rPr>
            </w:pPr>
            <w:r w:rsidRPr="007C60E4">
              <w:rPr>
                <w:rFonts w:ascii="Times New Roman" w:hAnsi="Times New Roman" w:cs="Times New Roman"/>
                <w:sz w:val="16"/>
                <w:szCs w:val="16"/>
              </w:rPr>
              <w:t>Техническое обслуживание внутридомового газового оборудования (ВДГО)</w:t>
            </w:r>
          </w:p>
        </w:tc>
        <w:tc>
          <w:tcPr>
            <w:tcW w:w="2080" w:type="dxa"/>
            <w:vAlign w:val="center"/>
          </w:tcPr>
          <w:p w:rsidR="00EF70C0" w:rsidRPr="007C60E4" w:rsidRDefault="007C60E4" w:rsidP="00EF70C0">
            <w:pPr>
              <w:pStyle w:val="ConsPlusNormal"/>
              <w:widowControl/>
              <w:ind w:firstLine="0"/>
              <w:jc w:val="center"/>
              <w:rPr>
                <w:rFonts w:ascii="Times New Roman" w:hAnsi="Times New Roman" w:cs="Times New Roman"/>
                <w:bCs/>
                <w:sz w:val="16"/>
                <w:szCs w:val="16"/>
              </w:rPr>
            </w:pPr>
            <w:r w:rsidRPr="007C60E4">
              <w:rPr>
                <w:rFonts w:ascii="Times New Roman" w:hAnsi="Times New Roman" w:cs="Times New Roman"/>
                <w:bCs/>
                <w:sz w:val="16"/>
                <w:szCs w:val="16"/>
              </w:rPr>
              <w:t>0,54</w:t>
            </w:r>
          </w:p>
        </w:tc>
      </w:tr>
    </w:tbl>
    <w:p w:rsidR="009D324D" w:rsidRPr="007C60E4" w:rsidRDefault="009D324D" w:rsidP="009D324D">
      <w:pPr>
        <w:spacing w:after="0" w:line="240" w:lineRule="auto"/>
        <w:jc w:val="both"/>
        <w:rPr>
          <w:rFonts w:ascii="Times New Roman" w:eastAsia="Times New Roman" w:hAnsi="Times New Roman" w:cs="Times New Roman"/>
          <w:sz w:val="16"/>
          <w:szCs w:val="16"/>
          <w:lang w:eastAsia="ru-RU"/>
        </w:rPr>
      </w:pP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4.2. Планово-договорная стоимость работ (услуг) по у</w:t>
      </w:r>
      <w:r w:rsidR="001E063D" w:rsidRPr="007C60E4">
        <w:rPr>
          <w:rFonts w:ascii="Times New Roman" w:eastAsia="Times New Roman" w:hAnsi="Times New Roman" w:cs="Times New Roman"/>
          <w:sz w:val="16"/>
          <w:szCs w:val="16"/>
          <w:lang w:eastAsia="ru-RU"/>
        </w:rPr>
        <w:t>правлению, содержанию и</w:t>
      </w:r>
      <w:r w:rsidRPr="007C60E4">
        <w:rPr>
          <w:rFonts w:ascii="Times New Roman" w:eastAsia="Times New Roman" w:hAnsi="Times New Roman" w:cs="Times New Roman"/>
          <w:sz w:val="16"/>
          <w:szCs w:val="16"/>
          <w:lang w:eastAsia="ru-RU"/>
        </w:rPr>
        <w:t xml:space="preserve"> ремонту, определенная на дату заключения настоящего Договора, согласовывается общим собранием собственников помещений в многоквартирном доме, и остается по существующему тарифу по строке </w:t>
      </w:r>
      <w:r w:rsidR="00EE2B34" w:rsidRPr="007C60E4">
        <w:rPr>
          <w:rFonts w:ascii="Times New Roman" w:eastAsia="Times New Roman" w:hAnsi="Times New Roman" w:cs="Times New Roman"/>
          <w:sz w:val="16"/>
          <w:szCs w:val="16"/>
          <w:lang w:eastAsia="ru-RU"/>
        </w:rPr>
        <w:t>"</w:t>
      </w:r>
      <w:r w:rsidR="001E063D" w:rsidRPr="007C60E4">
        <w:rPr>
          <w:rFonts w:ascii="Times New Roman" w:eastAsia="Times New Roman" w:hAnsi="Times New Roman" w:cs="Times New Roman"/>
          <w:sz w:val="16"/>
          <w:szCs w:val="16"/>
          <w:lang w:eastAsia="ru-RU"/>
        </w:rPr>
        <w:t xml:space="preserve">содержание и </w:t>
      </w:r>
      <w:r w:rsidRPr="007C60E4">
        <w:rPr>
          <w:rFonts w:ascii="Times New Roman" w:eastAsia="Times New Roman" w:hAnsi="Times New Roman" w:cs="Times New Roman"/>
          <w:sz w:val="16"/>
          <w:szCs w:val="16"/>
          <w:lang w:eastAsia="ru-RU"/>
        </w:rPr>
        <w:t xml:space="preserve"> ремонт</w:t>
      </w:r>
      <w:r w:rsidR="00EE2B34"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 xml:space="preserve"> / Протокол общего собрания собственников </w:t>
      </w:r>
      <w:r w:rsidR="00EE2B34" w:rsidRPr="007C60E4">
        <w:rPr>
          <w:rFonts w:ascii="Times New Roman" w:eastAsia="Times New Roman" w:hAnsi="Times New Roman" w:cs="Times New Roman"/>
          <w:sz w:val="16"/>
          <w:szCs w:val="16"/>
          <w:lang w:eastAsia="ru-RU"/>
        </w:rPr>
        <w:t>"</w:t>
      </w:r>
      <w:r w:rsidR="006541A4" w:rsidRPr="007C60E4">
        <w:rPr>
          <w:rFonts w:ascii="Times New Roman" w:eastAsia="Times New Roman" w:hAnsi="Times New Roman" w:cs="Times New Roman"/>
          <w:sz w:val="16"/>
          <w:szCs w:val="16"/>
          <w:lang w:eastAsia="ru-RU"/>
        </w:rPr>
        <w:t>_</w:t>
      </w:r>
      <w:r w:rsidR="00D15248" w:rsidRPr="00D15248">
        <w:rPr>
          <w:rFonts w:ascii="Times New Roman" w:eastAsia="Times New Roman" w:hAnsi="Times New Roman" w:cs="Times New Roman"/>
          <w:sz w:val="16"/>
          <w:szCs w:val="16"/>
          <w:u w:val="single"/>
          <w:lang w:eastAsia="ru-RU"/>
        </w:rPr>
        <w:t>17</w:t>
      </w:r>
      <w:r w:rsidR="006541A4" w:rsidRPr="007C60E4">
        <w:rPr>
          <w:rFonts w:ascii="Times New Roman" w:eastAsia="Times New Roman" w:hAnsi="Times New Roman" w:cs="Times New Roman"/>
          <w:sz w:val="16"/>
          <w:szCs w:val="16"/>
          <w:lang w:eastAsia="ru-RU"/>
        </w:rPr>
        <w:t>_</w:t>
      </w:r>
      <w:r w:rsidR="00EE2B34" w:rsidRPr="007C60E4">
        <w:rPr>
          <w:rFonts w:ascii="Times New Roman" w:eastAsia="Times New Roman" w:hAnsi="Times New Roman" w:cs="Times New Roman"/>
          <w:sz w:val="16"/>
          <w:szCs w:val="16"/>
          <w:lang w:eastAsia="ru-RU"/>
        </w:rPr>
        <w:t>"</w:t>
      </w:r>
      <w:r w:rsidR="005E5C24" w:rsidRPr="007C60E4">
        <w:rPr>
          <w:rFonts w:ascii="Times New Roman" w:eastAsia="Times New Roman" w:hAnsi="Times New Roman" w:cs="Times New Roman"/>
          <w:sz w:val="16"/>
          <w:szCs w:val="16"/>
          <w:lang w:eastAsia="ru-RU"/>
        </w:rPr>
        <w:t xml:space="preserve"> ___</w:t>
      </w:r>
      <w:r w:rsidR="00D15248" w:rsidRPr="00D15248">
        <w:rPr>
          <w:rFonts w:ascii="Times New Roman" w:eastAsia="Times New Roman" w:hAnsi="Times New Roman" w:cs="Times New Roman"/>
          <w:sz w:val="16"/>
          <w:szCs w:val="16"/>
          <w:u w:val="single"/>
          <w:lang w:eastAsia="ru-RU"/>
        </w:rPr>
        <w:t>04</w:t>
      </w:r>
      <w:r w:rsidR="005E5C24" w:rsidRPr="007C60E4">
        <w:rPr>
          <w:rFonts w:ascii="Times New Roman" w:eastAsia="Times New Roman" w:hAnsi="Times New Roman" w:cs="Times New Roman"/>
          <w:sz w:val="16"/>
          <w:szCs w:val="16"/>
          <w:lang w:eastAsia="ru-RU"/>
        </w:rPr>
        <w:t>_ 20</w:t>
      </w:r>
      <w:r w:rsidR="006541A4" w:rsidRPr="007C60E4">
        <w:rPr>
          <w:rFonts w:ascii="Times New Roman" w:eastAsia="Times New Roman" w:hAnsi="Times New Roman" w:cs="Times New Roman"/>
          <w:sz w:val="16"/>
          <w:szCs w:val="16"/>
          <w:lang w:eastAsia="ru-RU"/>
        </w:rPr>
        <w:t>21</w:t>
      </w:r>
      <w:r w:rsidRPr="007C60E4">
        <w:rPr>
          <w:rFonts w:ascii="Times New Roman" w:eastAsia="Times New Roman" w:hAnsi="Times New Roman" w:cs="Times New Roman"/>
          <w:sz w:val="16"/>
          <w:szCs w:val="16"/>
          <w:lang w:eastAsia="ru-RU"/>
        </w:rPr>
        <w:t xml:space="preserve"> г</w:t>
      </w:r>
      <w:r w:rsidR="00EE2B34" w:rsidRPr="007C60E4">
        <w:rPr>
          <w:rFonts w:ascii="Times New Roman" w:eastAsia="Times New Roman" w:hAnsi="Times New Roman" w:cs="Times New Roman"/>
          <w:sz w:val="16"/>
          <w:szCs w:val="16"/>
          <w:lang w:eastAsia="ru-RU"/>
        </w:rPr>
        <w:t>ода</w:t>
      </w:r>
      <w:r w:rsidRPr="007C60E4">
        <w:rPr>
          <w:rFonts w:ascii="Times New Roman" w:eastAsia="Times New Roman" w:hAnsi="Times New Roman" w:cs="Times New Roman"/>
          <w:sz w:val="16"/>
          <w:szCs w:val="16"/>
          <w:lang w:eastAsia="ru-RU"/>
        </w:rPr>
        <w:t xml:space="preserve"> </w:t>
      </w:r>
    </w:p>
    <w:p w:rsidR="003E2672" w:rsidRPr="007C60E4" w:rsidRDefault="003E2672" w:rsidP="003E2672">
      <w:pPr>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в размере </w:t>
      </w:r>
      <w:r w:rsidR="00363AC9">
        <w:rPr>
          <w:rFonts w:ascii="Times New Roman" w:eastAsia="Times New Roman" w:hAnsi="Times New Roman" w:cs="Times New Roman"/>
          <w:sz w:val="16"/>
          <w:szCs w:val="16"/>
          <w:lang w:eastAsia="ru-RU"/>
        </w:rPr>
        <w:t>15,99</w:t>
      </w:r>
      <w:r w:rsidRPr="007C60E4">
        <w:rPr>
          <w:rFonts w:ascii="Times New Roman" w:eastAsia="Times New Roman" w:hAnsi="Times New Roman" w:cs="Times New Roman"/>
          <w:sz w:val="16"/>
          <w:szCs w:val="16"/>
          <w:lang w:eastAsia="ru-RU"/>
        </w:rPr>
        <w:t xml:space="preserve"> руб. за 1 кв.м. в месяц, обеспечивающем содержание, обслуживание и текущий ремонт общего и</w:t>
      </w:r>
      <w:r w:rsidR="00131616" w:rsidRPr="007C60E4">
        <w:rPr>
          <w:rFonts w:ascii="Times New Roman" w:eastAsia="Times New Roman" w:hAnsi="Times New Roman" w:cs="Times New Roman"/>
          <w:sz w:val="16"/>
          <w:szCs w:val="16"/>
          <w:lang w:eastAsia="ru-RU"/>
        </w:rPr>
        <w:t>мущества в многоквартирном доме</w:t>
      </w:r>
      <w:r w:rsidRPr="007C60E4">
        <w:rPr>
          <w:rFonts w:ascii="Times New Roman" w:eastAsia="Times New Roman" w:hAnsi="Times New Roman" w:cs="Times New Roman"/>
          <w:sz w:val="16"/>
          <w:szCs w:val="16"/>
          <w:lang w:eastAsia="ru-RU"/>
        </w:rPr>
        <w:t xml:space="preserve">. </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4.3. Плата за содержание общего имущества МКД, в части услуг по сбору, вывозу и утилизации твердых </w:t>
      </w:r>
      <w:r w:rsidR="00EE2B34" w:rsidRPr="007C60E4">
        <w:rPr>
          <w:rFonts w:ascii="Times New Roman" w:eastAsia="Times New Roman" w:hAnsi="Times New Roman" w:cs="Times New Roman"/>
          <w:sz w:val="16"/>
          <w:szCs w:val="16"/>
          <w:lang w:eastAsia="ru-RU"/>
        </w:rPr>
        <w:t>коммунальных</w:t>
      </w:r>
      <w:r w:rsidRPr="007C60E4">
        <w:rPr>
          <w:rFonts w:ascii="Times New Roman" w:eastAsia="Times New Roman" w:hAnsi="Times New Roman" w:cs="Times New Roman"/>
          <w:sz w:val="16"/>
          <w:szCs w:val="16"/>
          <w:lang w:eastAsia="ru-RU"/>
        </w:rPr>
        <w:t xml:space="preserve"> отходо</w:t>
      </w:r>
      <w:proofErr w:type="gramStart"/>
      <w:r w:rsidRPr="007C60E4">
        <w:rPr>
          <w:rFonts w:ascii="Times New Roman" w:eastAsia="Times New Roman" w:hAnsi="Times New Roman" w:cs="Times New Roman"/>
          <w:sz w:val="16"/>
          <w:szCs w:val="16"/>
          <w:lang w:eastAsia="ru-RU"/>
        </w:rPr>
        <w:t>в</w:t>
      </w:r>
      <w:r w:rsidR="00FF065E" w:rsidRPr="007C60E4">
        <w:rPr>
          <w:rFonts w:ascii="Times New Roman" w:eastAsia="Times New Roman" w:hAnsi="Times New Roman" w:cs="Times New Roman"/>
          <w:sz w:val="16"/>
          <w:szCs w:val="16"/>
          <w:lang w:eastAsia="ru-RU"/>
        </w:rPr>
        <w:t>(</w:t>
      </w:r>
      <w:proofErr w:type="gramEnd"/>
      <w:r w:rsidR="00FF065E" w:rsidRPr="007C60E4">
        <w:rPr>
          <w:rFonts w:ascii="Times New Roman" w:eastAsia="Times New Roman" w:hAnsi="Times New Roman" w:cs="Times New Roman"/>
          <w:sz w:val="16"/>
          <w:szCs w:val="16"/>
          <w:lang w:eastAsia="ru-RU"/>
        </w:rPr>
        <w:t>ТКО)</w:t>
      </w:r>
      <w:r w:rsidRPr="007C60E4">
        <w:rPr>
          <w:rFonts w:ascii="Times New Roman" w:eastAsia="Times New Roman" w:hAnsi="Times New Roman" w:cs="Times New Roman"/>
          <w:sz w:val="16"/>
          <w:szCs w:val="16"/>
          <w:lang w:eastAsia="ru-RU"/>
        </w:rPr>
        <w:t xml:space="preserve">, обслуживанию лифтового оборудования, электроизмерительных работ, дератизации, дезинфекции и дезинсекции; вентиляционных каналов, системы </w:t>
      </w:r>
      <w:proofErr w:type="spellStart"/>
      <w:r w:rsidRPr="007C60E4">
        <w:rPr>
          <w:rFonts w:ascii="Times New Roman" w:eastAsia="Times New Roman" w:hAnsi="Times New Roman" w:cs="Times New Roman"/>
          <w:sz w:val="16"/>
          <w:szCs w:val="16"/>
          <w:lang w:eastAsia="ru-RU"/>
        </w:rPr>
        <w:t>дымоудаления</w:t>
      </w:r>
      <w:proofErr w:type="spellEnd"/>
      <w:r w:rsidRPr="007C60E4">
        <w:rPr>
          <w:rFonts w:ascii="Times New Roman" w:eastAsia="Times New Roman" w:hAnsi="Times New Roman" w:cs="Times New Roman"/>
          <w:sz w:val="16"/>
          <w:szCs w:val="16"/>
          <w:lang w:eastAsia="ru-RU"/>
        </w:rPr>
        <w:t xml:space="preserve">, узлов тепловой энергии и БГВС, ремонтно-аварийного обслуживания, обслуживанию систем противопожарной безопасности; содержания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w:t>
      </w:r>
      <w:r w:rsidR="00EE2B34" w:rsidRPr="007C60E4">
        <w:rPr>
          <w:rFonts w:ascii="Times New Roman" w:eastAsia="Times New Roman" w:hAnsi="Times New Roman" w:cs="Times New Roman"/>
          <w:sz w:val="16"/>
          <w:szCs w:val="16"/>
          <w:lang w:eastAsia="ru-RU"/>
        </w:rPr>
        <w:t>жилищных</w:t>
      </w:r>
      <w:r w:rsidRPr="007C60E4">
        <w:rPr>
          <w:rFonts w:ascii="Times New Roman" w:eastAsia="Times New Roman" w:hAnsi="Times New Roman" w:cs="Times New Roman"/>
          <w:sz w:val="16"/>
          <w:szCs w:val="16"/>
          <w:lang w:eastAsia="ru-RU"/>
        </w:rPr>
        <w:t xml:space="preserve"> услуг </w:t>
      </w:r>
      <w:proofErr w:type="gramStart"/>
      <w:r w:rsidRPr="007C60E4">
        <w:rPr>
          <w:rFonts w:ascii="Times New Roman" w:eastAsia="Times New Roman" w:hAnsi="Times New Roman" w:cs="Times New Roman"/>
          <w:sz w:val="16"/>
          <w:szCs w:val="16"/>
          <w:lang w:eastAsia="ru-RU"/>
        </w:rPr>
        <w:t>рассчит</w:t>
      </w:r>
      <w:r w:rsidR="00237235" w:rsidRPr="007C60E4">
        <w:rPr>
          <w:rFonts w:ascii="Times New Roman" w:eastAsia="Times New Roman" w:hAnsi="Times New Roman" w:cs="Times New Roman"/>
          <w:sz w:val="16"/>
          <w:szCs w:val="16"/>
          <w:lang w:eastAsia="ru-RU"/>
        </w:rPr>
        <w:t>ана</w:t>
      </w:r>
      <w:proofErr w:type="gramEnd"/>
      <w:r w:rsidRPr="007C60E4">
        <w:rPr>
          <w:rFonts w:ascii="Times New Roman" w:eastAsia="Times New Roman" w:hAnsi="Times New Roman" w:cs="Times New Roman"/>
          <w:sz w:val="16"/>
          <w:szCs w:val="16"/>
          <w:lang w:eastAsia="ru-RU"/>
        </w:rPr>
        <w:t xml:space="preserve"> в размере, установленном в договорах с организациями, предоставляющими данный вид услуг. </w:t>
      </w:r>
    </w:p>
    <w:p w:rsidR="00B05FCE" w:rsidRPr="007C60E4" w:rsidRDefault="003E2672" w:rsidP="006D654A">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Размер платы устанавливается на один календарный год и подлежит ежегодному изменению в соответствии с условиями договоров заключенных с организациями, предоставляющими данный вид услуг. </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4.4. Размер платы за содержание и ремонт жилого помещения в МКД определяется на общем собрании собственников помещений в таком доме, которое проводится в порядке, установленном ст.ст.45-48 Жилищного Кодекса РФ. Размер платы за содержание и ремонт жилого помещения в МКД определяется с учетом предложений управляющей организации и устанавливается на сро</w:t>
      </w:r>
      <w:r w:rsidR="00A57465" w:rsidRPr="007C60E4">
        <w:rPr>
          <w:rFonts w:ascii="Times New Roman" w:eastAsia="Times New Roman" w:hAnsi="Times New Roman" w:cs="Times New Roman"/>
          <w:sz w:val="16"/>
          <w:szCs w:val="16"/>
          <w:lang w:eastAsia="ru-RU"/>
        </w:rPr>
        <w:t xml:space="preserve">к не менее чем 1(Один) год. </w:t>
      </w:r>
    </w:p>
    <w:p w:rsidR="00B05FCE" w:rsidRPr="007C60E4" w:rsidRDefault="006D654A" w:rsidP="006D654A">
      <w:pPr>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w:t>
      </w:r>
      <w:r w:rsidR="003E2672" w:rsidRPr="007C60E4">
        <w:rPr>
          <w:rFonts w:ascii="Times New Roman" w:eastAsia="Times New Roman" w:hAnsi="Times New Roman" w:cs="Times New Roman"/>
          <w:sz w:val="16"/>
          <w:szCs w:val="16"/>
          <w:lang w:eastAsia="ru-RU"/>
        </w:rPr>
        <w:t xml:space="preserve">4.5. Размер минимального взноса на капитальный ремонт общего имущества в МКД устанавливается </w:t>
      </w:r>
      <w:r w:rsidR="00237235" w:rsidRPr="007C60E4">
        <w:rPr>
          <w:rFonts w:ascii="Times New Roman" w:eastAsia="Times New Roman" w:hAnsi="Times New Roman" w:cs="Times New Roman"/>
          <w:sz w:val="16"/>
          <w:szCs w:val="16"/>
          <w:lang w:eastAsia="ru-RU"/>
        </w:rPr>
        <w:t>п</w:t>
      </w:r>
      <w:r w:rsidR="003E2672" w:rsidRPr="007C60E4">
        <w:rPr>
          <w:rFonts w:ascii="Times New Roman" w:eastAsia="Times New Roman" w:hAnsi="Times New Roman" w:cs="Times New Roman"/>
          <w:sz w:val="16"/>
          <w:szCs w:val="16"/>
          <w:lang w:eastAsia="ru-RU"/>
        </w:rPr>
        <w:t xml:space="preserve">остановлением </w:t>
      </w:r>
      <w:r w:rsidR="00EE2B34" w:rsidRPr="007C60E4">
        <w:rPr>
          <w:rFonts w:ascii="Times New Roman" w:eastAsia="Times New Roman" w:hAnsi="Times New Roman" w:cs="Times New Roman"/>
          <w:sz w:val="16"/>
          <w:szCs w:val="16"/>
          <w:lang w:eastAsia="ru-RU"/>
        </w:rPr>
        <w:t>п</w:t>
      </w:r>
      <w:r w:rsidR="003E2672" w:rsidRPr="007C60E4">
        <w:rPr>
          <w:rFonts w:ascii="Times New Roman" w:eastAsia="Times New Roman" w:hAnsi="Times New Roman" w:cs="Times New Roman"/>
          <w:sz w:val="16"/>
          <w:szCs w:val="16"/>
          <w:lang w:eastAsia="ru-RU"/>
        </w:rPr>
        <w:t>равительств</w:t>
      </w:r>
      <w:r w:rsidR="00EE2B34" w:rsidRPr="007C60E4">
        <w:rPr>
          <w:rFonts w:ascii="Times New Roman" w:eastAsia="Times New Roman" w:hAnsi="Times New Roman" w:cs="Times New Roman"/>
          <w:sz w:val="16"/>
          <w:szCs w:val="16"/>
          <w:lang w:eastAsia="ru-RU"/>
        </w:rPr>
        <w:t>а Ивановской области</w:t>
      </w:r>
      <w:r w:rsidR="003E2672" w:rsidRPr="007C60E4">
        <w:rPr>
          <w:rFonts w:ascii="Times New Roman" w:eastAsia="Times New Roman" w:hAnsi="Times New Roman" w:cs="Times New Roman"/>
          <w:sz w:val="16"/>
          <w:szCs w:val="16"/>
          <w:lang w:eastAsia="ru-RU"/>
        </w:rPr>
        <w:t>.</w:t>
      </w:r>
    </w:p>
    <w:p w:rsidR="006B5956" w:rsidRPr="007C60E4" w:rsidRDefault="003E2672" w:rsidP="006D654A">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4.5.1. Собственники помещений в МКД могут принять решение об установлении взноса на капитальный ремонт в размере, превышающем минимальный размер такого взноса, установленный </w:t>
      </w:r>
      <w:r w:rsidR="00EE2B34" w:rsidRPr="007C60E4">
        <w:rPr>
          <w:rFonts w:ascii="Times New Roman" w:eastAsia="Times New Roman" w:hAnsi="Times New Roman" w:cs="Times New Roman"/>
          <w:sz w:val="16"/>
          <w:szCs w:val="16"/>
          <w:lang w:eastAsia="ru-RU"/>
        </w:rPr>
        <w:t>п</w:t>
      </w:r>
      <w:r w:rsidRPr="007C60E4">
        <w:rPr>
          <w:rFonts w:ascii="Times New Roman" w:eastAsia="Times New Roman" w:hAnsi="Times New Roman" w:cs="Times New Roman"/>
          <w:sz w:val="16"/>
          <w:szCs w:val="16"/>
          <w:lang w:eastAsia="ru-RU"/>
        </w:rPr>
        <w:t xml:space="preserve">остановлением Правительства </w:t>
      </w:r>
      <w:r w:rsidR="00EE2B34" w:rsidRPr="007C60E4">
        <w:rPr>
          <w:rFonts w:ascii="Times New Roman" w:eastAsia="Times New Roman" w:hAnsi="Times New Roman" w:cs="Times New Roman"/>
          <w:sz w:val="16"/>
          <w:szCs w:val="16"/>
          <w:lang w:eastAsia="ru-RU"/>
        </w:rPr>
        <w:t>Ивановской области</w:t>
      </w:r>
      <w:r w:rsidRPr="007C60E4">
        <w:rPr>
          <w:rFonts w:ascii="Times New Roman" w:eastAsia="Times New Roman" w:hAnsi="Times New Roman" w:cs="Times New Roman"/>
          <w:sz w:val="16"/>
          <w:szCs w:val="16"/>
          <w:lang w:eastAsia="ru-RU"/>
        </w:rPr>
        <w:t>.</w:t>
      </w:r>
    </w:p>
    <w:p w:rsidR="003E2672" w:rsidRPr="007C60E4" w:rsidRDefault="003E2672" w:rsidP="00EE2B34">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4.6. Плата за содержание и ремонт жилого помещения, </w:t>
      </w:r>
      <w:r w:rsidR="00532D3C" w:rsidRPr="007C60E4">
        <w:rPr>
          <w:rFonts w:ascii="Times New Roman" w:eastAsia="Times New Roman" w:hAnsi="Times New Roman" w:cs="Times New Roman"/>
          <w:sz w:val="16"/>
          <w:szCs w:val="16"/>
          <w:lang w:eastAsia="ru-RU"/>
        </w:rPr>
        <w:t>жилищные</w:t>
      </w:r>
      <w:r w:rsidRPr="007C60E4">
        <w:rPr>
          <w:rFonts w:ascii="Times New Roman" w:eastAsia="Times New Roman" w:hAnsi="Times New Roman" w:cs="Times New Roman"/>
          <w:sz w:val="16"/>
          <w:szCs w:val="16"/>
          <w:lang w:eastAsia="ru-RU"/>
        </w:rPr>
        <w:t xml:space="preserve"> услуги вносится Собственниками помещений в МКД на основании платежного документа. В выставляемом Управляющей организаци</w:t>
      </w:r>
      <w:r w:rsidR="00532D3C" w:rsidRPr="007C60E4">
        <w:rPr>
          <w:rFonts w:ascii="Times New Roman" w:eastAsia="Times New Roman" w:hAnsi="Times New Roman" w:cs="Times New Roman"/>
          <w:sz w:val="16"/>
          <w:szCs w:val="16"/>
          <w:lang w:eastAsia="ru-RU"/>
        </w:rPr>
        <w:t>ей</w:t>
      </w:r>
      <w:r w:rsidRPr="007C60E4">
        <w:rPr>
          <w:rFonts w:ascii="Times New Roman" w:eastAsia="Times New Roman" w:hAnsi="Times New Roman" w:cs="Times New Roman"/>
          <w:sz w:val="16"/>
          <w:szCs w:val="16"/>
          <w:lang w:eastAsia="ru-RU"/>
        </w:rPr>
        <w:t xml:space="preserve"> платежном документе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настоящего Договора. </w:t>
      </w:r>
    </w:p>
    <w:p w:rsidR="003E2672" w:rsidRPr="007C60E4" w:rsidRDefault="003E2672" w:rsidP="00532D3C">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4.6.1. Взнос на капитальный ремонт общего имущества МКД вносится Собственниками помещений в МКД на основании отдельного платежного документа в фонд капитального ремонта на специальный счет либо на счет Регионального оператора, в соответствии с решением общего собрания собственников помещений в многоквартирном доме. </w:t>
      </w:r>
    </w:p>
    <w:p w:rsidR="003E2672" w:rsidRPr="007C60E4" w:rsidRDefault="003E2672" w:rsidP="00532D3C">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4.7. Уведомление об изменении размера платы за жилищн</w:t>
      </w:r>
      <w:r w:rsidR="00532D3C" w:rsidRPr="007C60E4">
        <w:rPr>
          <w:rFonts w:ascii="Times New Roman" w:eastAsia="Times New Roman" w:hAnsi="Times New Roman" w:cs="Times New Roman"/>
          <w:sz w:val="16"/>
          <w:szCs w:val="16"/>
          <w:lang w:eastAsia="ru-RU"/>
        </w:rPr>
        <w:t>ые</w:t>
      </w:r>
      <w:r w:rsidRPr="007C60E4">
        <w:rPr>
          <w:rFonts w:ascii="Times New Roman" w:eastAsia="Times New Roman" w:hAnsi="Times New Roman" w:cs="Times New Roman"/>
          <w:sz w:val="16"/>
          <w:szCs w:val="16"/>
          <w:lang w:eastAsia="ru-RU"/>
        </w:rPr>
        <w:t xml:space="preserve"> услуги с указанием нормативного документа, на основании которого были внесены изменения, осуществляется путем размещения информации в платежных документах и информационных стендах в подъездах МКД.</w:t>
      </w:r>
    </w:p>
    <w:p w:rsidR="003E2672" w:rsidRPr="007C60E4" w:rsidRDefault="003E2672" w:rsidP="00532D3C">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4.8. Стоимость выполненных работ, оказанных услуг по управлению многоквартирным домом, содержанию и ремонту общего имущества определяется Управляющей организацией ежемесячно, исходя из планово-Договорной стоимости соответствующих работ, услуг, скорректированной на объемы выполненных работ, оказанных услуг по обслуживанию многоквартирного дома, указанных в ежемесячном отчете.</w:t>
      </w:r>
    </w:p>
    <w:p w:rsidR="003E2672" w:rsidRPr="007C60E4" w:rsidRDefault="003E2672" w:rsidP="00532D3C">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4.</w:t>
      </w:r>
      <w:r w:rsidR="00532D3C" w:rsidRPr="007C60E4">
        <w:rPr>
          <w:rFonts w:ascii="Times New Roman" w:eastAsia="Times New Roman" w:hAnsi="Times New Roman" w:cs="Times New Roman"/>
          <w:sz w:val="16"/>
          <w:szCs w:val="16"/>
          <w:lang w:eastAsia="ru-RU"/>
        </w:rPr>
        <w:t>9</w:t>
      </w:r>
      <w:r w:rsidRPr="007C60E4">
        <w:rPr>
          <w:rFonts w:ascii="Times New Roman" w:eastAsia="Times New Roman" w:hAnsi="Times New Roman" w:cs="Times New Roman"/>
          <w:sz w:val="16"/>
          <w:szCs w:val="16"/>
          <w:lang w:eastAsia="ru-RU"/>
        </w:rPr>
        <w:t>.</w:t>
      </w:r>
      <w:r w:rsidR="00532D3C"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В случае изменения стоимости услуг по настоящему Договору Управляющая организация производит перерасчет стоимости услуг со дня вступления изменений в силу.</w:t>
      </w:r>
    </w:p>
    <w:p w:rsidR="003E2672" w:rsidRPr="007C60E4" w:rsidRDefault="003E2672" w:rsidP="00532D3C">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4.1</w:t>
      </w:r>
      <w:r w:rsidR="00532D3C" w:rsidRPr="007C60E4">
        <w:rPr>
          <w:rFonts w:ascii="Times New Roman" w:eastAsia="Times New Roman" w:hAnsi="Times New Roman" w:cs="Times New Roman"/>
          <w:sz w:val="16"/>
          <w:szCs w:val="16"/>
          <w:lang w:eastAsia="ru-RU"/>
        </w:rPr>
        <w:t>0</w:t>
      </w:r>
      <w:r w:rsidRPr="007C60E4">
        <w:rPr>
          <w:rFonts w:ascii="Times New Roman" w:eastAsia="Times New Roman" w:hAnsi="Times New Roman" w:cs="Times New Roman"/>
          <w:sz w:val="16"/>
          <w:szCs w:val="16"/>
          <w:lang w:eastAsia="ru-RU"/>
        </w:rPr>
        <w:t>.</w:t>
      </w:r>
      <w:r w:rsidR="00532D3C"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Срок внесения платежей до 10–го числа месяца, следующего за истекшим месяцем.</w:t>
      </w:r>
    </w:p>
    <w:p w:rsidR="003E2672" w:rsidRPr="007C60E4" w:rsidRDefault="003E2672" w:rsidP="00532D3C">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4.1</w:t>
      </w:r>
      <w:r w:rsidR="00532D3C" w:rsidRPr="007C60E4">
        <w:rPr>
          <w:rFonts w:ascii="Times New Roman" w:eastAsia="Times New Roman" w:hAnsi="Times New Roman" w:cs="Times New Roman"/>
          <w:sz w:val="16"/>
          <w:szCs w:val="16"/>
          <w:lang w:eastAsia="ru-RU"/>
        </w:rPr>
        <w:t>1</w:t>
      </w:r>
      <w:r w:rsidRPr="007C60E4">
        <w:rPr>
          <w:rFonts w:ascii="Times New Roman" w:eastAsia="Times New Roman" w:hAnsi="Times New Roman" w:cs="Times New Roman"/>
          <w:sz w:val="16"/>
          <w:szCs w:val="16"/>
          <w:lang w:eastAsia="ru-RU"/>
        </w:rPr>
        <w:t>.</w:t>
      </w:r>
      <w:r w:rsidR="00532D3C"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В случае возникновения необходимости проведения не установленных настоящим Договором работ и услуг</w:t>
      </w:r>
      <w:r w:rsidR="00532D3C"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 xml:space="preserve"> </w:t>
      </w:r>
      <w:r w:rsidR="00532D3C" w:rsidRPr="007C60E4">
        <w:rPr>
          <w:rFonts w:ascii="Times New Roman" w:eastAsia="Times New Roman" w:hAnsi="Times New Roman" w:cs="Times New Roman"/>
          <w:sz w:val="16"/>
          <w:szCs w:val="16"/>
          <w:lang w:eastAsia="ru-RU"/>
        </w:rPr>
        <w:t>л</w:t>
      </w:r>
      <w:r w:rsidRPr="007C60E4">
        <w:rPr>
          <w:rFonts w:ascii="Times New Roman" w:eastAsia="Times New Roman" w:hAnsi="Times New Roman" w:cs="Times New Roman"/>
          <w:sz w:val="16"/>
          <w:szCs w:val="16"/>
          <w:lang w:eastAsia="ru-RU"/>
        </w:rPr>
        <w:t xml:space="preserve">ибо работ, стоимость которых существенно превышает размер платы за соответствующие работы по существующим тарифам, то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w:t>
      </w:r>
      <w:r w:rsidRPr="007C60E4">
        <w:rPr>
          <w:rFonts w:ascii="Times New Roman" w:eastAsia="Times New Roman" w:hAnsi="Times New Roman" w:cs="Times New Roman"/>
          <w:sz w:val="16"/>
          <w:szCs w:val="16"/>
          <w:lang w:eastAsia="ru-RU"/>
        </w:rPr>
        <w:lastRenderedPageBreak/>
        <w:t>соответствии с выставленным Управляющей организации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 если иное не предусмотрено соглашением или настоящим Договором.</w:t>
      </w:r>
    </w:p>
    <w:p w:rsidR="003E2672" w:rsidRPr="007C60E4" w:rsidRDefault="003E2672" w:rsidP="00532D3C">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4.1</w:t>
      </w:r>
      <w:r w:rsidR="00532D3C" w:rsidRPr="007C60E4">
        <w:rPr>
          <w:rFonts w:ascii="Times New Roman" w:eastAsia="Times New Roman" w:hAnsi="Times New Roman" w:cs="Times New Roman"/>
          <w:sz w:val="16"/>
          <w:szCs w:val="16"/>
          <w:lang w:eastAsia="ru-RU"/>
        </w:rPr>
        <w:t>2</w:t>
      </w:r>
      <w:r w:rsidRPr="007C60E4">
        <w:rPr>
          <w:rFonts w:ascii="Times New Roman" w:eastAsia="Times New Roman" w:hAnsi="Times New Roman" w:cs="Times New Roman"/>
          <w:sz w:val="16"/>
          <w:szCs w:val="16"/>
          <w:lang w:eastAsia="ru-RU"/>
        </w:rPr>
        <w:t xml:space="preserve">. </w:t>
      </w:r>
      <w:r w:rsidR="00532D3C" w:rsidRPr="007C60E4">
        <w:rPr>
          <w:rFonts w:ascii="Times New Roman" w:eastAsia="Times New Roman" w:hAnsi="Times New Roman" w:cs="Times New Roman"/>
          <w:sz w:val="16"/>
          <w:szCs w:val="16"/>
          <w:lang w:eastAsia="ru-RU"/>
        </w:rPr>
        <w:t xml:space="preserve"> </w:t>
      </w:r>
      <w:r w:rsidRPr="007C60E4">
        <w:rPr>
          <w:rFonts w:ascii="Times New Roman" w:eastAsia="Times New Roman" w:hAnsi="Times New Roman" w:cs="Times New Roman"/>
          <w:sz w:val="16"/>
          <w:szCs w:val="16"/>
          <w:lang w:eastAsia="ru-RU"/>
        </w:rPr>
        <w:t xml:space="preserve">Не использование помещений не является основанием невнесения платы за услуги по настоящему Договору. Перерасчет платы по услуге "управление" не производится. </w:t>
      </w:r>
    </w:p>
    <w:p w:rsidR="003E2672" w:rsidRPr="007C60E4" w:rsidRDefault="003E2672" w:rsidP="00532D3C">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4.1</w:t>
      </w:r>
      <w:r w:rsidR="00532D3C" w:rsidRPr="007C60E4">
        <w:rPr>
          <w:rFonts w:ascii="Times New Roman" w:eastAsia="Times New Roman" w:hAnsi="Times New Roman" w:cs="Times New Roman"/>
          <w:sz w:val="16"/>
          <w:szCs w:val="16"/>
          <w:lang w:eastAsia="ru-RU"/>
        </w:rPr>
        <w:t>3</w:t>
      </w:r>
      <w:r w:rsidRPr="007C60E4">
        <w:rPr>
          <w:rFonts w:ascii="Times New Roman" w:eastAsia="Times New Roman" w:hAnsi="Times New Roman" w:cs="Times New Roman"/>
          <w:sz w:val="16"/>
          <w:szCs w:val="16"/>
          <w:lang w:eastAsia="ru-RU"/>
        </w:rPr>
        <w:t xml:space="preserve">. Собственники помещений в многоквартирном доме, несвоевременно и (или) не полностью внесшие плату за жилое помещение и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7C60E4">
        <w:rPr>
          <w:rFonts w:ascii="Times New Roman" w:eastAsia="Times New Roman" w:hAnsi="Times New Roman" w:cs="Times New Roman"/>
          <w:sz w:val="16"/>
          <w:szCs w:val="16"/>
          <w:lang w:eastAsia="ru-RU"/>
        </w:rPr>
        <w:t>суммы</w:t>
      </w:r>
      <w:proofErr w:type="gramEnd"/>
      <w:r w:rsidRPr="007C60E4">
        <w:rPr>
          <w:rFonts w:ascii="Times New Roman" w:eastAsia="Times New Roman" w:hAnsi="Times New Roman" w:cs="Times New Roman"/>
          <w:sz w:val="16"/>
          <w:szCs w:val="16"/>
          <w:lang w:eastAsia="ru-RU"/>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7C60E4">
        <w:rPr>
          <w:rFonts w:ascii="Times New Roman" w:eastAsia="Times New Roman" w:hAnsi="Times New Roman" w:cs="Times New Roman"/>
          <w:sz w:val="16"/>
          <w:szCs w:val="16"/>
          <w:lang w:eastAsia="ru-RU"/>
        </w:rPr>
        <w:t>стотридцатой</w:t>
      </w:r>
      <w:proofErr w:type="spellEnd"/>
      <w:r w:rsidRPr="007C60E4">
        <w:rPr>
          <w:rFonts w:ascii="Times New Roman" w:eastAsia="Times New Roman" w:hAnsi="Times New Roman" w:cs="Times New Roman"/>
          <w:sz w:val="16"/>
          <w:szCs w:val="16"/>
          <w:lang w:eastAsia="ru-RU"/>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w:t>
      </w:r>
      <w:r w:rsidR="006C06DA" w:rsidRPr="007C60E4">
        <w:rPr>
          <w:rFonts w:ascii="Times New Roman" w:eastAsia="Times New Roman" w:hAnsi="Times New Roman" w:cs="Times New Roman"/>
          <w:sz w:val="16"/>
          <w:szCs w:val="16"/>
          <w:lang w:eastAsia="ru-RU"/>
        </w:rPr>
        <w:t>законом</w:t>
      </w:r>
      <w:r w:rsidRPr="007C60E4">
        <w:rPr>
          <w:rFonts w:ascii="Times New Roman" w:eastAsia="Times New Roman" w:hAnsi="Times New Roman" w:cs="Times New Roman"/>
          <w:sz w:val="16"/>
          <w:szCs w:val="16"/>
          <w:lang w:eastAsia="ru-RU"/>
        </w:rPr>
        <w:t xml:space="preserve"> размеров пеней не допускается.</w:t>
      </w:r>
    </w:p>
    <w:p w:rsidR="003E2672" w:rsidRPr="007C60E4" w:rsidRDefault="003E2672" w:rsidP="00532D3C">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4.</w:t>
      </w:r>
      <w:r w:rsidR="00532D3C" w:rsidRPr="007C60E4">
        <w:rPr>
          <w:rFonts w:ascii="Times New Roman" w:eastAsia="Times New Roman" w:hAnsi="Times New Roman" w:cs="Times New Roman"/>
          <w:sz w:val="16"/>
          <w:szCs w:val="16"/>
          <w:lang w:eastAsia="ru-RU"/>
        </w:rPr>
        <w:t>14</w:t>
      </w:r>
      <w:r w:rsidRPr="007C60E4">
        <w:rPr>
          <w:rFonts w:ascii="Times New Roman" w:eastAsia="Times New Roman" w:hAnsi="Times New Roman" w:cs="Times New Roman"/>
          <w:sz w:val="16"/>
          <w:szCs w:val="16"/>
          <w:lang w:eastAsia="ru-RU"/>
        </w:rPr>
        <w:t xml:space="preserve">. При поступлении платы за работы (услуги) по настоящему Договору, данная плата засчитывается в счет погашения задолженности, возникшей у Собственника перед Управляющей организацией в наиболее ранние неоплаченные периоды, предшествующие дате внесения денежных средств на расчетный счет (кассу) Управляющей организации вне зависимости от периода погашения задолженности, указанной Собственником в платежных документах. </w:t>
      </w:r>
    </w:p>
    <w:p w:rsidR="003E2672" w:rsidRPr="007C60E4" w:rsidRDefault="003E2672" w:rsidP="00532D3C">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4.1</w:t>
      </w:r>
      <w:r w:rsidR="00532D3C" w:rsidRPr="007C60E4">
        <w:rPr>
          <w:rFonts w:ascii="Times New Roman" w:eastAsia="Times New Roman" w:hAnsi="Times New Roman" w:cs="Times New Roman"/>
          <w:sz w:val="16"/>
          <w:szCs w:val="16"/>
          <w:lang w:eastAsia="ru-RU"/>
        </w:rPr>
        <w:t>5</w:t>
      </w:r>
      <w:r w:rsidRPr="007C60E4">
        <w:rPr>
          <w:rFonts w:ascii="Times New Roman" w:eastAsia="Times New Roman" w:hAnsi="Times New Roman" w:cs="Times New Roman"/>
          <w:sz w:val="16"/>
          <w:szCs w:val="16"/>
          <w:lang w:eastAsia="ru-RU"/>
        </w:rPr>
        <w:t>. Перерасчет платы за содержание и ремонт жилого помещения, коммунальные услуги, производится в порядке, установленном Правительством РФ.</w:t>
      </w:r>
    </w:p>
    <w:p w:rsidR="003E2672" w:rsidRPr="007C60E4" w:rsidRDefault="003E2672" w:rsidP="00532D3C">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4.</w:t>
      </w:r>
      <w:r w:rsidR="00532D3C" w:rsidRPr="007C60E4">
        <w:rPr>
          <w:rFonts w:ascii="Times New Roman" w:eastAsia="Times New Roman" w:hAnsi="Times New Roman" w:cs="Times New Roman"/>
          <w:sz w:val="16"/>
          <w:szCs w:val="16"/>
          <w:lang w:eastAsia="ru-RU"/>
        </w:rPr>
        <w:t>16</w:t>
      </w:r>
      <w:r w:rsidRPr="007C60E4">
        <w:rPr>
          <w:rFonts w:ascii="Times New Roman" w:eastAsia="Times New Roman" w:hAnsi="Times New Roman" w:cs="Times New Roman"/>
          <w:sz w:val="16"/>
          <w:szCs w:val="16"/>
          <w:lang w:eastAsia="ru-RU"/>
        </w:rPr>
        <w:t>.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3E2672" w:rsidRPr="007C60E4" w:rsidRDefault="003E2672" w:rsidP="00532D3C">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4.</w:t>
      </w:r>
      <w:r w:rsidR="00532D3C" w:rsidRPr="007C60E4">
        <w:rPr>
          <w:rFonts w:ascii="Times New Roman" w:eastAsia="Times New Roman" w:hAnsi="Times New Roman" w:cs="Times New Roman"/>
          <w:sz w:val="16"/>
          <w:szCs w:val="16"/>
          <w:lang w:eastAsia="ru-RU"/>
        </w:rPr>
        <w:t>17</w:t>
      </w:r>
      <w:r w:rsidRPr="007C60E4">
        <w:rPr>
          <w:rFonts w:ascii="Times New Roman" w:eastAsia="Times New Roman" w:hAnsi="Times New Roman" w:cs="Times New Roman"/>
          <w:sz w:val="16"/>
          <w:szCs w:val="16"/>
          <w:lang w:eastAsia="ru-RU"/>
        </w:rPr>
        <w:t xml:space="preserve">. Размер платы за дополнительные услуги, предусмотренные п.3.1.4. настоящего Договора, определяется по согласованию с Председателем Совета дома, при условии предоставления документов, подтверждающих затраты Управляющей организации, при соблюдении принципа разумности цены. </w:t>
      </w:r>
    </w:p>
    <w:p w:rsidR="003E2672" w:rsidRPr="007C60E4" w:rsidRDefault="003E2672" w:rsidP="00532D3C">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4.</w:t>
      </w:r>
      <w:r w:rsidR="00532D3C" w:rsidRPr="007C60E4">
        <w:rPr>
          <w:rFonts w:ascii="Times New Roman" w:eastAsia="Times New Roman" w:hAnsi="Times New Roman" w:cs="Times New Roman"/>
          <w:sz w:val="16"/>
          <w:szCs w:val="16"/>
          <w:lang w:eastAsia="ru-RU"/>
        </w:rPr>
        <w:t>18</w:t>
      </w:r>
      <w:r w:rsidRPr="007C60E4">
        <w:rPr>
          <w:rFonts w:ascii="Times New Roman" w:eastAsia="Times New Roman" w:hAnsi="Times New Roman" w:cs="Times New Roman"/>
          <w:sz w:val="16"/>
          <w:szCs w:val="16"/>
          <w:lang w:eastAsia="ru-RU"/>
        </w:rPr>
        <w:t>. Оплата банковских услуг и услуг иных агентов по приему и/или перечислению денежных средств возлагается на Собственников.</w:t>
      </w:r>
    </w:p>
    <w:p w:rsidR="003E2672" w:rsidRPr="007C60E4" w:rsidRDefault="003E2672" w:rsidP="00532D3C">
      <w:pPr>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b/>
          <w:bCs/>
          <w:sz w:val="16"/>
          <w:szCs w:val="16"/>
          <w:lang w:eastAsia="ru-RU"/>
        </w:rPr>
        <w:t>5. Порядок расходования денежных средств.</w:t>
      </w:r>
    </w:p>
    <w:p w:rsidR="003E2672" w:rsidRPr="007C60E4" w:rsidRDefault="003E2672" w:rsidP="003572D2">
      <w:pPr>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b/>
          <w:bCs/>
          <w:sz w:val="16"/>
          <w:szCs w:val="16"/>
          <w:lang w:eastAsia="ru-RU"/>
        </w:rPr>
        <w:t>5.1.Платежи, поступившие от Собственников Управляющей организации, расходуются в следующем порядке:</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5.1.</w:t>
      </w:r>
      <w:r w:rsidR="000A4A7E" w:rsidRPr="007C60E4">
        <w:rPr>
          <w:rFonts w:ascii="Times New Roman" w:eastAsia="Times New Roman" w:hAnsi="Times New Roman" w:cs="Times New Roman"/>
          <w:sz w:val="16"/>
          <w:szCs w:val="16"/>
          <w:lang w:eastAsia="ru-RU"/>
        </w:rPr>
        <w:t>1</w:t>
      </w:r>
      <w:r w:rsidRPr="007C60E4">
        <w:rPr>
          <w:rFonts w:ascii="Times New Roman" w:eastAsia="Times New Roman" w:hAnsi="Times New Roman" w:cs="Times New Roman"/>
          <w:sz w:val="16"/>
          <w:szCs w:val="16"/>
          <w:lang w:eastAsia="ru-RU"/>
        </w:rPr>
        <w:t xml:space="preserve">. </w:t>
      </w:r>
      <w:proofErr w:type="gramStart"/>
      <w:r w:rsidRPr="007C60E4">
        <w:rPr>
          <w:rFonts w:ascii="Times New Roman" w:eastAsia="Times New Roman" w:hAnsi="Times New Roman" w:cs="Times New Roman"/>
          <w:sz w:val="16"/>
          <w:szCs w:val="16"/>
          <w:lang w:eastAsia="ru-RU"/>
        </w:rPr>
        <w:t xml:space="preserve">Платежи за содержание и ремонт общего имущества, кроме платежей за управление, расходуются Управляющей организацией на обеспечение своевременного выполнения работ по техническому обслуживанию, текущему ремонту общего имущества в многоквартирном доме, сбору, вывозу и утилизации твердых </w:t>
      </w:r>
      <w:r w:rsidR="000A4A7E" w:rsidRPr="007C60E4">
        <w:rPr>
          <w:rFonts w:ascii="Times New Roman" w:eastAsia="Times New Roman" w:hAnsi="Times New Roman" w:cs="Times New Roman"/>
          <w:sz w:val="16"/>
          <w:szCs w:val="16"/>
          <w:lang w:eastAsia="ru-RU"/>
        </w:rPr>
        <w:t>коммунальных</w:t>
      </w:r>
      <w:r w:rsidRPr="007C60E4">
        <w:rPr>
          <w:rFonts w:ascii="Times New Roman" w:eastAsia="Times New Roman" w:hAnsi="Times New Roman" w:cs="Times New Roman"/>
          <w:sz w:val="16"/>
          <w:szCs w:val="16"/>
          <w:lang w:eastAsia="ru-RU"/>
        </w:rPr>
        <w:t xml:space="preserve"> отходов и обслуживание лифтового оборудования</w:t>
      </w:r>
      <w:r w:rsidRPr="007C60E4">
        <w:rPr>
          <w:rFonts w:ascii="Times New Roman" w:eastAsia="Times New Roman" w:hAnsi="Times New Roman" w:cs="Times New Roman"/>
          <w:b/>
          <w:bCs/>
          <w:sz w:val="16"/>
          <w:szCs w:val="16"/>
          <w:lang w:eastAsia="ru-RU"/>
        </w:rPr>
        <w:t xml:space="preserve">, </w:t>
      </w:r>
      <w:r w:rsidRPr="007C60E4">
        <w:rPr>
          <w:rFonts w:ascii="Times New Roman" w:eastAsia="Times New Roman" w:hAnsi="Times New Roman" w:cs="Times New Roman"/>
          <w:sz w:val="16"/>
          <w:szCs w:val="16"/>
          <w:lang w:eastAsia="ru-RU"/>
        </w:rPr>
        <w:t>дератизации и дезинфекции, пожарной безопасности, организации общих собраний, проведения конкурсов по выбору подрядных организаций;</w:t>
      </w:r>
      <w:proofErr w:type="gramEnd"/>
      <w:r w:rsidRPr="007C60E4">
        <w:rPr>
          <w:rFonts w:ascii="Times New Roman" w:eastAsia="Times New Roman" w:hAnsi="Times New Roman" w:cs="Times New Roman"/>
          <w:sz w:val="16"/>
          <w:szCs w:val="16"/>
          <w:lang w:eastAsia="ru-RU"/>
        </w:rPr>
        <w:t xml:space="preserve"> на работы по благоустройству придомовой территории; на приобретение информационных материалов и </w:t>
      </w:r>
      <w:proofErr w:type="gramStart"/>
      <w:r w:rsidRPr="007C60E4">
        <w:rPr>
          <w:rFonts w:ascii="Times New Roman" w:eastAsia="Times New Roman" w:hAnsi="Times New Roman" w:cs="Times New Roman"/>
          <w:sz w:val="16"/>
          <w:szCs w:val="16"/>
          <w:lang w:eastAsia="ru-RU"/>
        </w:rPr>
        <w:t>инвентаря</w:t>
      </w:r>
      <w:proofErr w:type="gramEnd"/>
      <w:r w:rsidRPr="007C60E4">
        <w:rPr>
          <w:rFonts w:ascii="Times New Roman" w:eastAsia="Times New Roman" w:hAnsi="Times New Roman" w:cs="Times New Roman"/>
          <w:sz w:val="16"/>
          <w:szCs w:val="16"/>
          <w:lang w:eastAsia="ru-RU"/>
        </w:rPr>
        <w:t xml:space="preserve"> необходимых для обеспечения прав Собственников по настоящему Договору и для исполнения требований действующего законодательства РФ.</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5.1.</w:t>
      </w:r>
      <w:r w:rsidR="000A4A7E" w:rsidRPr="007C60E4">
        <w:rPr>
          <w:rFonts w:ascii="Times New Roman" w:eastAsia="Times New Roman" w:hAnsi="Times New Roman" w:cs="Times New Roman"/>
          <w:sz w:val="16"/>
          <w:szCs w:val="16"/>
          <w:lang w:eastAsia="ru-RU"/>
        </w:rPr>
        <w:t>2</w:t>
      </w:r>
      <w:r w:rsidRPr="007C60E4">
        <w:rPr>
          <w:rFonts w:ascii="Times New Roman" w:eastAsia="Times New Roman" w:hAnsi="Times New Roman" w:cs="Times New Roman"/>
          <w:sz w:val="16"/>
          <w:szCs w:val="16"/>
          <w:lang w:eastAsia="ru-RU"/>
        </w:rPr>
        <w:t>. Платежи за управление расходуются Управляющей организацией по ее усмотрению.</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5.1.</w:t>
      </w:r>
      <w:r w:rsidR="000A4A7E" w:rsidRPr="007C60E4">
        <w:rPr>
          <w:rFonts w:ascii="Times New Roman" w:eastAsia="Times New Roman" w:hAnsi="Times New Roman" w:cs="Times New Roman"/>
          <w:sz w:val="16"/>
          <w:szCs w:val="16"/>
          <w:lang w:eastAsia="ru-RU"/>
        </w:rPr>
        <w:t>3</w:t>
      </w:r>
      <w:r w:rsidRPr="007C60E4">
        <w:rPr>
          <w:rFonts w:ascii="Times New Roman" w:eastAsia="Times New Roman" w:hAnsi="Times New Roman" w:cs="Times New Roman"/>
          <w:sz w:val="16"/>
          <w:szCs w:val="16"/>
          <w:lang w:eastAsia="ru-RU"/>
        </w:rPr>
        <w:t>. Взносы на капитальный ремонт общего имущества МКД поступают в фонд капитального ремонта и расходуются на проведение работ и оказание услуг по капитальному ремонту общедомового имущества, в соответствии с действующим законодательством.</w:t>
      </w:r>
    </w:p>
    <w:p w:rsidR="006B5956" w:rsidRPr="007C60E4" w:rsidRDefault="003E2672" w:rsidP="005D2109">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5.1.</w:t>
      </w:r>
      <w:r w:rsidR="000A4A7E" w:rsidRPr="007C60E4">
        <w:rPr>
          <w:rFonts w:ascii="Times New Roman" w:eastAsia="Times New Roman" w:hAnsi="Times New Roman" w:cs="Times New Roman"/>
          <w:sz w:val="16"/>
          <w:szCs w:val="16"/>
          <w:lang w:eastAsia="ru-RU"/>
        </w:rPr>
        <w:t>4</w:t>
      </w:r>
      <w:r w:rsidRPr="007C60E4">
        <w:rPr>
          <w:rFonts w:ascii="Times New Roman" w:eastAsia="Times New Roman" w:hAnsi="Times New Roman" w:cs="Times New Roman"/>
          <w:sz w:val="16"/>
          <w:szCs w:val="16"/>
          <w:lang w:eastAsia="ru-RU"/>
        </w:rPr>
        <w:t xml:space="preserve">. Целевые сборы, утвержденные решениями общего собрания Собственников, расходуются </w:t>
      </w:r>
      <w:proofErr w:type="gramStart"/>
      <w:r w:rsidRPr="007C60E4">
        <w:rPr>
          <w:rFonts w:ascii="Times New Roman" w:eastAsia="Times New Roman" w:hAnsi="Times New Roman" w:cs="Times New Roman"/>
          <w:sz w:val="16"/>
          <w:szCs w:val="16"/>
          <w:lang w:eastAsia="ru-RU"/>
        </w:rPr>
        <w:t>на те</w:t>
      </w:r>
      <w:proofErr w:type="gramEnd"/>
      <w:r w:rsidRPr="007C60E4">
        <w:rPr>
          <w:rFonts w:ascii="Times New Roman" w:eastAsia="Times New Roman" w:hAnsi="Times New Roman" w:cs="Times New Roman"/>
          <w:sz w:val="16"/>
          <w:szCs w:val="16"/>
          <w:lang w:eastAsia="ru-RU"/>
        </w:rPr>
        <w:t xml:space="preserve"> виды работ и на те цели, на которые данные денежные средства собираются. </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5.1.</w:t>
      </w:r>
      <w:r w:rsidR="000A4A7E" w:rsidRPr="007C60E4">
        <w:rPr>
          <w:rFonts w:ascii="Times New Roman" w:eastAsia="Times New Roman" w:hAnsi="Times New Roman" w:cs="Times New Roman"/>
          <w:sz w:val="16"/>
          <w:szCs w:val="16"/>
          <w:lang w:eastAsia="ru-RU"/>
        </w:rPr>
        <w:t>5</w:t>
      </w:r>
      <w:r w:rsidRPr="007C60E4">
        <w:rPr>
          <w:rFonts w:ascii="Times New Roman" w:eastAsia="Times New Roman" w:hAnsi="Times New Roman" w:cs="Times New Roman"/>
          <w:sz w:val="16"/>
          <w:szCs w:val="16"/>
          <w:lang w:eastAsia="ru-RU"/>
        </w:rPr>
        <w:t>. Платежи, поступившие от Собственников, на оплату деятельности Совета дома, Председател</w:t>
      </w:r>
      <w:r w:rsidR="000A4A7E" w:rsidRPr="007C60E4">
        <w:rPr>
          <w:rFonts w:ascii="Times New Roman" w:eastAsia="Times New Roman" w:hAnsi="Times New Roman" w:cs="Times New Roman"/>
          <w:sz w:val="16"/>
          <w:szCs w:val="16"/>
          <w:lang w:eastAsia="ru-RU"/>
        </w:rPr>
        <w:t>я</w:t>
      </w:r>
      <w:r w:rsidRPr="007C60E4">
        <w:rPr>
          <w:rFonts w:ascii="Times New Roman" w:eastAsia="Times New Roman" w:hAnsi="Times New Roman" w:cs="Times New Roman"/>
          <w:sz w:val="16"/>
          <w:szCs w:val="16"/>
          <w:lang w:eastAsia="ru-RU"/>
        </w:rPr>
        <w:t xml:space="preserve"> совета дома перенаправляются Управляющей организацией на счет, указанных лиц. </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lastRenderedPageBreak/>
        <w:t xml:space="preserve">5.2. Денежные средства, поступившие Управляющей организации от Собственников и оставшиеся после оплаты возникших расходов по итогам календарного года, направляются на выполнение работ по текущему ремонту общего имущества МКД на следующий год. </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5.3. Средства, поступившие Управляющей организации от Собственников по настоящему Договору, расходуются только на нужды данного МКД.</w:t>
      </w:r>
    </w:p>
    <w:p w:rsidR="003E2672" w:rsidRPr="007C60E4" w:rsidRDefault="003E2672" w:rsidP="000A4A7E">
      <w:pPr>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b/>
          <w:bCs/>
          <w:sz w:val="16"/>
          <w:szCs w:val="16"/>
          <w:lang w:eastAsia="ru-RU"/>
        </w:rPr>
        <w:t>6. Контроль над выполнением Управляющей организаци</w:t>
      </w:r>
      <w:r w:rsidR="000A4A7E" w:rsidRPr="007C60E4">
        <w:rPr>
          <w:rFonts w:ascii="Times New Roman" w:eastAsia="Times New Roman" w:hAnsi="Times New Roman" w:cs="Times New Roman"/>
          <w:b/>
          <w:bCs/>
          <w:sz w:val="16"/>
          <w:szCs w:val="16"/>
          <w:lang w:eastAsia="ru-RU"/>
        </w:rPr>
        <w:t>ей</w:t>
      </w:r>
      <w:r w:rsidRPr="007C60E4">
        <w:rPr>
          <w:rFonts w:ascii="Times New Roman" w:eastAsia="Times New Roman" w:hAnsi="Times New Roman" w:cs="Times New Roman"/>
          <w:b/>
          <w:bCs/>
          <w:sz w:val="16"/>
          <w:szCs w:val="16"/>
          <w:lang w:eastAsia="ru-RU"/>
        </w:rPr>
        <w:t xml:space="preserve"> обязательств по договору, порядок согласования документации.</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6.1. Контроль над выполнением Управляющей организаци</w:t>
      </w:r>
      <w:r w:rsidR="000A4A7E" w:rsidRPr="007C60E4">
        <w:rPr>
          <w:rFonts w:ascii="Times New Roman" w:eastAsia="Times New Roman" w:hAnsi="Times New Roman" w:cs="Times New Roman"/>
          <w:sz w:val="16"/>
          <w:szCs w:val="16"/>
          <w:lang w:eastAsia="ru-RU"/>
        </w:rPr>
        <w:t>ей</w:t>
      </w:r>
      <w:r w:rsidRPr="007C60E4">
        <w:rPr>
          <w:rFonts w:ascii="Times New Roman" w:eastAsia="Times New Roman" w:hAnsi="Times New Roman" w:cs="Times New Roman"/>
          <w:sz w:val="16"/>
          <w:szCs w:val="16"/>
          <w:lang w:eastAsia="ru-RU"/>
        </w:rPr>
        <w:t xml:space="preserve"> обязательств по настоящему Договору осуществляют Собственники помещений в МКД, в соответствии с п.3.2.1. настоящего Договора, и уполномоченным представителем Собственников – Председателем Совета дома.</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6.2. Председатель совета дома, избранный на общем собрании Собственников помещений в многоквартирном доме, представляет интересы всех Собственников помещений в МКД во взаимоотношениях с Управляющей организацией, участвует в приемке работ, осмотрах общедомового имущества, подписывает от имени Собственников помещений в МКД документацию в рамках настоящего Договора. </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6.3. В рамках настоящего Договора Председатель совета дома обязан рассмотреть и согласовать документацию: </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локально сметные расчеты, дефектные ведомости; </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акты выполненных работ, акты приема – сдачи работ; </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акты осмотра общедомового имущества МКД, в том числе акт весеннего осмотра МКД, акт подготовки МКД к эксплуатации в зимний период,</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акты оценки работы обслуживающей организации, </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годовой финансовый отчет, представленный Управляющей организации в течение 1 (Первого) квартала года следующего </w:t>
      </w:r>
      <w:proofErr w:type="gramStart"/>
      <w:r w:rsidRPr="007C60E4">
        <w:rPr>
          <w:rFonts w:ascii="Times New Roman" w:eastAsia="Times New Roman" w:hAnsi="Times New Roman" w:cs="Times New Roman"/>
          <w:sz w:val="16"/>
          <w:szCs w:val="16"/>
          <w:lang w:eastAsia="ru-RU"/>
        </w:rPr>
        <w:t>за</w:t>
      </w:r>
      <w:proofErr w:type="gramEnd"/>
      <w:r w:rsidRPr="007C60E4">
        <w:rPr>
          <w:rFonts w:ascii="Times New Roman" w:eastAsia="Times New Roman" w:hAnsi="Times New Roman" w:cs="Times New Roman"/>
          <w:sz w:val="16"/>
          <w:szCs w:val="16"/>
          <w:lang w:eastAsia="ru-RU"/>
        </w:rPr>
        <w:t xml:space="preserve"> истекшим, </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акты о нарушении нормативов качества или периодичности оказания услуг и (или) выполнения работ,</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акты о не предоставлении коммунальных услуг или предоставлении коммунальных услуг ненадлежащего качества </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иные акты, документацию, связанные с исполнением обязательств по настоящему Договору. </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6.4. Председатель Совета дома обязан в течение 5 (Пяти) календарных дней после получения от Управляющей организации документации, указанной в п.6.3. настоящего Договора, рассмотреть, подписать и вернуть ее Управляющей организации, либо в случае обнаружения неточностей, замечаний выставить претензию в письменной форме. При невыполнении указанного условия без уважительных причин документация, указанная в п.6.3. настоящего Договора считается принятой без замечаний, о чем на документе указывается соответствующая запись.</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6.5. Работы по техническому обслуживанию и текущему ремонту общего имущества, выполненные с привлечением подрядных организаций, принимаются путем оформления и подписания акта приема-сдачи между Управляющей организацией и подрядной организацией, согласованного с Председателем совета дома.</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6.6. В случае отсутствия Председателя Совета дома, его функции осуществляют любые два члена совета дома, по выбору Управляющей организации либо уполномоченные решением Совета дома.</w:t>
      </w:r>
    </w:p>
    <w:p w:rsidR="003E2672" w:rsidRPr="007C60E4" w:rsidRDefault="003E2672" w:rsidP="000A4A7E">
      <w:pPr>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b/>
          <w:bCs/>
          <w:sz w:val="16"/>
          <w:szCs w:val="16"/>
          <w:lang w:eastAsia="ru-RU"/>
        </w:rPr>
        <w:t>7. Ответственность Сторон.</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7.1.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7.2. Управляющая организация несет ответственность по настоящему Договору в границах эксплуатационной ответственности, определенной составом общего имущества МКД. Состав общего имущества утвержден Постановлением Правительства РФ от 13.08.2006 года №491. </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7.2.1.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бездействий, в порядке, установленном законодательством. </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7.3. Управляющая организация не несет ответственность:</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по обязательствам собственников помещений, в том числе по обязательным платежам: плате за содержание и ремонт общего имущества, за коммунальные услуги, взносам по капитальному ремонту, а также иным обязательным платежам, утвержденных по решению общего собрания собственников помещений в многоквартирном доме; </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lastRenderedPageBreak/>
        <w:t xml:space="preserve">- за противоправные действия (бездействия) Собственников и лиц, проживающих в помещениях собственников, в результате которых причинен ущерб общедомовому имуществу, имуществу других Собственников, нарушаются права третьих лиц; </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за последствия аварий, произошедших не по вине Управляющей организации, при невозможности последней предусмотреть или устранить причины, вызвавшие эти аварии (вандализм, поджог, кража и пр.);</w:t>
      </w:r>
    </w:p>
    <w:p w:rsidR="003E2672" w:rsidRPr="007C60E4" w:rsidRDefault="00A16724"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за не</w:t>
      </w:r>
      <w:r w:rsidR="003E2672" w:rsidRPr="007C60E4">
        <w:rPr>
          <w:rFonts w:ascii="Times New Roman" w:eastAsia="Times New Roman" w:hAnsi="Times New Roman" w:cs="Times New Roman"/>
          <w:sz w:val="16"/>
          <w:szCs w:val="16"/>
          <w:lang w:eastAsia="ru-RU"/>
        </w:rPr>
        <w:t>выполнение работ и услуг по настоящему Договору, не проведение ремонта общедомового имущества МКД, в результате отсутствия достаточных денежных средств, собираемых Собственниками помещений по статье «содержание и ремонт жилого помещения».</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proofErr w:type="gramStart"/>
      <w:r w:rsidRPr="007C60E4">
        <w:rPr>
          <w:rFonts w:ascii="Times New Roman" w:eastAsia="Times New Roman" w:hAnsi="Times New Roman" w:cs="Times New Roman"/>
          <w:sz w:val="16"/>
          <w:szCs w:val="16"/>
          <w:lang w:eastAsia="ru-RU"/>
        </w:rPr>
        <w:t xml:space="preserve">Данное условие применяется в случае отказа собственников помещений в МКД – непринятие по предложению Управляющей организации решений общего собрания в части: необходимости проведения ремонтных работ; увеличения сборов по статьям </w:t>
      </w:r>
      <w:r w:rsidR="00275A46"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Текущий ремонт</w:t>
      </w:r>
      <w:r w:rsidR="00275A46"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 xml:space="preserve"> и </w:t>
      </w:r>
      <w:r w:rsidR="00275A46"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Капитальный ремонт</w:t>
      </w:r>
      <w:r w:rsidR="00275A46"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 xml:space="preserve"> и/или отказа собственников помещений в МКД (Председателя Совета МКД) от подписания соглашения с Управляющей организацией об инвестировании средств.</w:t>
      </w:r>
      <w:proofErr w:type="gramEnd"/>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за действия (бездействия) Управляющей организации, допущенные во исполнение принятых решений общего собрания Собственников помещений в МКД;</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за неисполнение Собственниками условий настоящего Договора;</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за ущерб, причиненный Собственникам в результате невыполнения работ, которые не были поручены Управляющей организации. </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7.4. Собственники несут ответственность за противоправные действия (бездействия), в результате которых причинен ущерб общедомовому имуществу, имуществу других Собственников, нарушаются права третьих лиц, в соответствии с условиями настоящего Договора и нормами действующего законодательства.</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7.4.1. Собственники несут ответственность за причинение материального и морального вреда третьим лицам в случае, если вред наступил вследствие не предоставления доступа в принадлежащее им помещени</w:t>
      </w:r>
      <w:proofErr w:type="gramStart"/>
      <w:r w:rsidRPr="007C60E4">
        <w:rPr>
          <w:rFonts w:ascii="Times New Roman" w:eastAsia="Times New Roman" w:hAnsi="Times New Roman" w:cs="Times New Roman"/>
          <w:sz w:val="16"/>
          <w:szCs w:val="16"/>
          <w:lang w:eastAsia="ru-RU"/>
        </w:rPr>
        <w:t>е(</w:t>
      </w:r>
      <w:proofErr w:type="gramEnd"/>
      <w:r w:rsidRPr="007C60E4">
        <w:rPr>
          <w:rFonts w:ascii="Times New Roman" w:eastAsia="Times New Roman" w:hAnsi="Times New Roman" w:cs="Times New Roman"/>
          <w:sz w:val="16"/>
          <w:szCs w:val="16"/>
          <w:lang w:eastAsia="ru-RU"/>
        </w:rPr>
        <w:t>-я), в случаях</w:t>
      </w:r>
      <w:r w:rsidR="006D654A" w:rsidRPr="007C60E4">
        <w:rPr>
          <w:rFonts w:ascii="Times New Roman" w:eastAsia="Times New Roman" w:hAnsi="Times New Roman" w:cs="Times New Roman"/>
          <w:sz w:val="16"/>
          <w:szCs w:val="16"/>
          <w:lang w:eastAsia="ru-RU"/>
        </w:rPr>
        <w:t>,</w:t>
      </w:r>
      <w:r w:rsidRPr="007C60E4">
        <w:rPr>
          <w:rFonts w:ascii="Times New Roman" w:eastAsia="Times New Roman" w:hAnsi="Times New Roman" w:cs="Times New Roman"/>
          <w:sz w:val="16"/>
          <w:szCs w:val="16"/>
          <w:lang w:eastAsia="ru-RU"/>
        </w:rPr>
        <w:t xml:space="preserve"> установленных п.2.2.5. настоящего Договора.</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7.4.2. Собственники несут ответственность за несвоевременное и (или) не в полном объеме внесение платы за жилое помещение и коммунальные услуги, взносов на капитальный ремонт общего имущества МКД, в соответствии с п.4.19, п.4.19.1. настоящего Договора. </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7.4.3. Собственники несут ответственность за несанкционированное подключение к внутридомовым инженерным системам, несанкционированного вмешательства в работу приборов учета, в соответствии с Постановлением Правительства РФ от 06.05.2011 года №354.</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7.5. Стороны не несут ответственности по своим обязательствам, если:</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в период действия настоящего Договора произошли изменения в действующем законодательстве, делающие невозможным и/или исключающие возможность их выполнения;</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техническое состояние МКД приведено Собственниками помещений своими действиями (бездействием) в состояние непригодное для выполнения Управляющей организацией обязанностей по настоящему Договору, соответствующих требованиям действующего законодательства.</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7.6.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 с приложением подтверждающих официальных документов.</w:t>
      </w:r>
    </w:p>
    <w:p w:rsidR="003E2672" w:rsidRPr="007C60E4" w:rsidRDefault="003E2672" w:rsidP="000A4A7E">
      <w:pPr>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b/>
          <w:bCs/>
          <w:sz w:val="16"/>
          <w:szCs w:val="16"/>
          <w:lang w:eastAsia="ru-RU"/>
        </w:rPr>
        <w:t>8. Особые условия договора.</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bookmarkStart w:id="1" w:name="sub_71"/>
      <w:r w:rsidRPr="007C60E4">
        <w:rPr>
          <w:rFonts w:ascii="Times New Roman" w:eastAsia="Times New Roman" w:hAnsi="Times New Roman" w:cs="Times New Roman"/>
          <w:sz w:val="16"/>
          <w:szCs w:val="16"/>
          <w:lang w:eastAsia="ru-RU"/>
        </w:rPr>
        <w:t xml:space="preserve">8.1. </w:t>
      </w:r>
      <w:proofErr w:type="gramStart"/>
      <w:r w:rsidRPr="007C60E4">
        <w:rPr>
          <w:rFonts w:ascii="Times New Roman" w:eastAsia="Times New Roman" w:hAnsi="Times New Roman" w:cs="Times New Roman"/>
          <w:sz w:val="16"/>
          <w:szCs w:val="16"/>
          <w:lang w:eastAsia="ru-RU"/>
        </w:rPr>
        <w:t xml:space="preserve">Собственники уполномочивают Управляющую организацию заключать договоры об использовании общего имущества собственников помещений в МКД (в том числе договоров на установку и эксплуатацию рекламных конструкций), </w:t>
      </w:r>
      <w:proofErr w:type="spellStart"/>
      <w:r w:rsidRPr="007C60E4">
        <w:rPr>
          <w:rFonts w:ascii="Times New Roman" w:eastAsia="Times New Roman" w:hAnsi="Times New Roman" w:cs="Times New Roman"/>
          <w:sz w:val="16"/>
          <w:szCs w:val="16"/>
          <w:lang w:eastAsia="ru-RU"/>
        </w:rPr>
        <w:t>энергоресурсный</w:t>
      </w:r>
      <w:proofErr w:type="spellEnd"/>
      <w:r w:rsidRPr="007C60E4">
        <w:rPr>
          <w:rFonts w:ascii="Times New Roman" w:eastAsia="Times New Roman" w:hAnsi="Times New Roman" w:cs="Times New Roman"/>
          <w:sz w:val="16"/>
          <w:szCs w:val="16"/>
          <w:lang w:eastAsia="ru-RU"/>
        </w:rPr>
        <w:t xml:space="preserve"> контракт, договоры на размещение контейнерных площадок для приема крупногабаритного мусора и твердых </w:t>
      </w:r>
      <w:r w:rsidR="006C06DA" w:rsidRPr="007C60E4">
        <w:rPr>
          <w:rFonts w:ascii="Times New Roman" w:eastAsia="Times New Roman" w:hAnsi="Times New Roman" w:cs="Times New Roman"/>
          <w:sz w:val="16"/>
          <w:szCs w:val="16"/>
          <w:lang w:eastAsia="ru-RU"/>
        </w:rPr>
        <w:t>коммунальных</w:t>
      </w:r>
      <w:r w:rsidRPr="007C60E4">
        <w:rPr>
          <w:rFonts w:ascii="Times New Roman" w:eastAsia="Times New Roman" w:hAnsi="Times New Roman" w:cs="Times New Roman"/>
          <w:sz w:val="16"/>
          <w:szCs w:val="16"/>
          <w:lang w:eastAsia="ru-RU"/>
        </w:rPr>
        <w:t xml:space="preserve"> отходов, а также самостоятельно определять условия таких договоров, после предварительного согласования с Председателем совета дома.</w:t>
      </w:r>
      <w:bookmarkEnd w:id="1"/>
      <w:proofErr w:type="gramEnd"/>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8.2. Все споры, возникшие из настоящего Договора или в связи с ним, разрешаются сторонами путем переговоров. В случае</w:t>
      </w:r>
      <w:proofErr w:type="gramStart"/>
      <w:r w:rsidRPr="007C60E4">
        <w:rPr>
          <w:rFonts w:ascii="Times New Roman" w:eastAsia="Times New Roman" w:hAnsi="Times New Roman" w:cs="Times New Roman"/>
          <w:sz w:val="16"/>
          <w:szCs w:val="16"/>
          <w:lang w:eastAsia="ru-RU"/>
        </w:rPr>
        <w:t>,</w:t>
      </w:r>
      <w:proofErr w:type="gramEnd"/>
      <w:r w:rsidRPr="007C60E4">
        <w:rPr>
          <w:rFonts w:ascii="Times New Roman" w:eastAsia="Times New Roman" w:hAnsi="Times New Roman" w:cs="Times New Roman"/>
          <w:sz w:val="16"/>
          <w:szCs w:val="16"/>
          <w:lang w:eastAsia="ru-RU"/>
        </w:rPr>
        <w:t xml:space="preserve"> если стороны не могут достичь взаимного соглашения, споры и разногласия разрешаются судом в порядке, установленном действующим законодательством.</w:t>
      </w:r>
    </w:p>
    <w:p w:rsidR="000A4A7E"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lastRenderedPageBreak/>
        <w:t>8.3. В случае принятия нормативн</w:t>
      </w:r>
      <w:r w:rsidR="006C06DA" w:rsidRPr="007C60E4">
        <w:rPr>
          <w:rFonts w:ascii="Times New Roman" w:eastAsia="Times New Roman" w:hAnsi="Times New Roman" w:cs="Times New Roman"/>
          <w:sz w:val="16"/>
          <w:szCs w:val="16"/>
          <w:lang w:eastAsia="ru-RU"/>
        </w:rPr>
        <w:t xml:space="preserve">ых </w:t>
      </w:r>
      <w:r w:rsidRPr="007C60E4">
        <w:rPr>
          <w:rFonts w:ascii="Times New Roman" w:eastAsia="Times New Roman" w:hAnsi="Times New Roman" w:cs="Times New Roman"/>
          <w:sz w:val="16"/>
          <w:szCs w:val="16"/>
          <w:lang w:eastAsia="ru-RU"/>
        </w:rPr>
        <w:t>правовых актов, изменяющих условия настоящего Договора, применению подлежат положения нормативн</w:t>
      </w:r>
      <w:r w:rsidR="006C06DA" w:rsidRPr="007C60E4">
        <w:rPr>
          <w:rFonts w:ascii="Times New Roman" w:eastAsia="Times New Roman" w:hAnsi="Times New Roman" w:cs="Times New Roman"/>
          <w:sz w:val="16"/>
          <w:szCs w:val="16"/>
          <w:lang w:eastAsia="ru-RU"/>
        </w:rPr>
        <w:t xml:space="preserve">ых </w:t>
      </w:r>
      <w:r w:rsidRPr="007C60E4">
        <w:rPr>
          <w:rFonts w:ascii="Times New Roman" w:eastAsia="Times New Roman" w:hAnsi="Times New Roman" w:cs="Times New Roman"/>
          <w:sz w:val="16"/>
          <w:szCs w:val="16"/>
          <w:lang w:eastAsia="ru-RU"/>
        </w:rPr>
        <w:t xml:space="preserve">правовых актов. </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Условия настоящего Договора могут быть изменены решениями собственников помещений в МКД, принятых на общих собраниях, в случае если они не противоречат действующему законодательству РФ. </w:t>
      </w:r>
    </w:p>
    <w:p w:rsidR="003E2672" w:rsidRPr="007C60E4" w:rsidRDefault="003E2672" w:rsidP="000A4A7E">
      <w:pPr>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b/>
          <w:bCs/>
          <w:sz w:val="16"/>
          <w:szCs w:val="16"/>
          <w:lang w:eastAsia="ru-RU"/>
        </w:rPr>
        <w:t>9. Срок действия договора, порядок его изменения и расторжения.</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9.1. Настоящий Договор считается заключенным и вступает в силу с </w:t>
      </w:r>
      <w:r w:rsidR="000A4A7E" w:rsidRPr="007C60E4">
        <w:rPr>
          <w:rFonts w:ascii="Times New Roman" w:eastAsia="Times New Roman" w:hAnsi="Times New Roman" w:cs="Times New Roman"/>
          <w:sz w:val="16"/>
          <w:szCs w:val="16"/>
          <w:lang w:eastAsia="ru-RU"/>
        </w:rPr>
        <w:t>"</w:t>
      </w:r>
      <w:r w:rsidR="00D15248">
        <w:rPr>
          <w:rFonts w:ascii="Times New Roman" w:eastAsia="Times New Roman" w:hAnsi="Times New Roman" w:cs="Times New Roman"/>
          <w:sz w:val="16"/>
          <w:szCs w:val="16"/>
          <w:lang w:eastAsia="ru-RU"/>
        </w:rPr>
        <w:t>17</w:t>
      </w:r>
      <w:r w:rsidR="000A4A7E" w:rsidRPr="007C60E4">
        <w:rPr>
          <w:rFonts w:ascii="Times New Roman" w:eastAsia="Times New Roman" w:hAnsi="Times New Roman" w:cs="Times New Roman"/>
          <w:sz w:val="16"/>
          <w:szCs w:val="16"/>
          <w:lang w:eastAsia="ru-RU"/>
        </w:rPr>
        <w:t>"</w:t>
      </w:r>
      <w:r w:rsidR="005D2109" w:rsidRPr="007C60E4">
        <w:rPr>
          <w:rFonts w:ascii="Times New Roman" w:eastAsia="Times New Roman" w:hAnsi="Times New Roman" w:cs="Times New Roman"/>
          <w:sz w:val="16"/>
          <w:szCs w:val="16"/>
          <w:lang w:eastAsia="ru-RU"/>
        </w:rPr>
        <w:t xml:space="preserve"> ___</w:t>
      </w:r>
      <w:r w:rsidR="00D15248">
        <w:rPr>
          <w:rFonts w:ascii="Times New Roman" w:eastAsia="Times New Roman" w:hAnsi="Times New Roman" w:cs="Times New Roman"/>
          <w:sz w:val="16"/>
          <w:szCs w:val="16"/>
          <w:lang w:eastAsia="ru-RU"/>
        </w:rPr>
        <w:t>04</w:t>
      </w:r>
      <w:r w:rsidR="005D2109" w:rsidRPr="007C60E4">
        <w:rPr>
          <w:rFonts w:ascii="Times New Roman" w:eastAsia="Times New Roman" w:hAnsi="Times New Roman" w:cs="Times New Roman"/>
          <w:sz w:val="16"/>
          <w:szCs w:val="16"/>
          <w:lang w:eastAsia="ru-RU"/>
        </w:rPr>
        <w:t>___</w:t>
      </w:r>
      <w:r w:rsidRPr="007C60E4">
        <w:rPr>
          <w:rFonts w:ascii="Times New Roman" w:eastAsia="Times New Roman" w:hAnsi="Times New Roman" w:cs="Times New Roman"/>
          <w:sz w:val="16"/>
          <w:szCs w:val="16"/>
          <w:lang w:eastAsia="ru-RU"/>
        </w:rPr>
        <w:t xml:space="preserve"> 20</w:t>
      </w:r>
      <w:r w:rsidR="00D15248">
        <w:rPr>
          <w:rFonts w:ascii="Times New Roman" w:eastAsia="Times New Roman" w:hAnsi="Times New Roman" w:cs="Times New Roman"/>
          <w:sz w:val="16"/>
          <w:szCs w:val="16"/>
          <w:lang w:eastAsia="ru-RU"/>
        </w:rPr>
        <w:t>21</w:t>
      </w:r>
      <w:r w:rsidRPr="007C60E4">
        <w:rPr>
          <w:rFonts w:ascii="Times New Roman" w:eastAsia="Times New Roman" w:hAnsi="Times New Roman" w:cs="Times New Roman"/>
          <w:sz w:val="16"/>
          <w:szCs w:val="16"/>
          <w:lang w:eastAsia="ru-RU"/>
        </w:rPr>
        <w:t xml:space="preserve"> года.</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9.2. Настоящий Договор заключается на __</w:t>
      </w:r>
      <w:r w:rsidR="00A80FF9" w:rsidRPr="007C60E4">
        <w:rPr>
          <w:rFonts w:ascii="Times New Roman" w:eastAsia="Times New Roman" w:hAnsi="Times New Roman" w:cs="Times New Roman"/>
          <w:b/>
          <w:i/>
          <w:sz w:val="16"/>
          <w:szCs w:val="16"/>
          <w:u w:val="single"/>
          <w:lang w:eastAsia="ru-RU"/>
        </w:rPr>
        <w:t>1 год</w:t>
      </w:r>
      <w:r w:rsidRPr="007C60E4">
        <w:rPr>
          <w:rFonts w:ascii="Times New Roman" w:eastAsia="Times New Roman" w:hAnsi="Times New Roman" w:cs="Times New Roman"/>
          <w:sz w:val="16"/>
          <w:szCs w:val="16"/>
          <w:lang w:eastAsia="ru-RU"/>
        </w:rPr>
        <w:t>__ (от 1 до 5) года. При отсутствии заявления одной из Сторон (решение Собственников о расторжении оформляется протоколом общего собрания Собственников) о прекращении договора управления МКД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9.3. Стороны вправе расторгнуть настоящий Договор по соглашению Сторон (решение Собственников о расторжении оформляется протоколом общего собрания собственников помещений в многоквартирном доме), при этом Стороны обязаны завершить финансовые расчеты в течение одного месяца с момента расторжения договора. </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9.4. </w:t>
      </w:r>
      <w:proofErr w:type="gramStart"/>
      <w:r w:rsidRPr="007C60E4">
        <w:rPr>
          <w:rFonts w:ascii="Times New Roman" w:eastAsia="Times New Roman" w:hAnsi="Times New Roman" w:cs="Times New Roman"/>
          <w:sz w:val="16"/>
          <w:szCs w:val="16"/>
          <w:lang w:eastAsia="ru-RU"/>
        </w:rPr>
        <w:t>Собственники помещений в МКД (на основании решения общего собрания собственников помещений в МКД) в одностороннем порядке вправе отказаться от исполнения настоящего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 предупредив об этом Управляющую организацию за 3 (Три) месяца до предполагаемой даты</w:t>
      </w:r>
      <w:proofErr w:type="gramEnd"/>
      <w:r w:rsidRPr="007C60E4">
        <w:rPr>
          <w:rFonts w:ascii="Times New Roman" w:eastAsia="Times New Roman" w:hAnsi="Times New Roman" w:cs="Times New Roman"/>
          <w:sz w:val="16"/>
          <w:szCs w:val="16"/>
          <w:lang w:eastAsia="ru-RU"/>
        </w:rPr>
        <w:t xml:space="preserve"> расторжения договора.</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9.5. </w:t>
      </w:r>
      <w:proofErr w:type="gramStart"/>
      <w:r w:rsidRPr="007C60E4">
        <w:rPr>
          <w:rFonts w:ascii="Times New Roman" w:eastAsia="Times New Roman" w:hAnsi="Times New Roman" w:cs="Times New Roman"/>
          <w:sz w:val="16"/>
          <w:szCs w:val="16"/>
          <w:lang w:eastAsia="ru-RU"/>
        </w:rPr>
        <w:t>В случае если Управляющая организация в процессе управления многоквартирным домом вложила (инвестировала) собственные денежные средства в общее имущество МКД, что подтверждается актами выполненных работ, и данные затраты Собственниками в полном объеме не компенсированы, то при расторжении настоящего Договора, Собственники обязуются единовременно выплатить Управляющей организации фактически понесенные ей затраты в процессе управления многоквартирным домом.</w:t>
      </w:r>
      <w:proofErr w:type="gramEnd"/>
      <w:r w:rsidRPr="007C60E4">
        <w:rPr>
          <w:rFonts w:ascii="Times New Roman" w:eastAsia="Times New Roman" w:hAnsi="Times New Roman" w:cs="Times New Roman"/>
          <w:sz w:val="16"/>
          <w:szCs w:val="16"/>
          <w:lang w:eastAsia="ru-RU"/>
        </w:rPr>
        <w:t xml:space="preserve"> В случае отказа Собственников от добровольной компенсации затрат Управляющей организации, </w:t>
      </w:r>
      <w:proofErr w:type="gramStart"/>
      <w:r w:rsidRPr="007C60E4">
        <w:rPr>
          <w:rFonts w:ascii="Times New Roman" w:eastAsia="Times New Roman" w:hAnsi="Times New Roman" w:cs="Times New Roman"/>
          <w:sz w:val="16"/>
          <w:szCs w:val="16"/>
          <w:lang w:eastAsia="ru-RU"/>
        </w:rPr>
        <w:t>последняя</w:t>
      </w:r>
      <w:proofErr w:type="gramEnd"/>
      <w:r w:rsidRPr="007C60E4">
        <w:rPr>
          <w:rFonts w:ascii="Times New Roman" w:eastAsia="Times New Roman" w:hAnsi="Times New Roman" w:cs="Times New Roman"/>
          <w:sz w:val="16"/>
          <w:szCs w:val="16"/>
          <w:lang w:eastAsia="ru-RU"/>
        </w:rPr>
        <w:t xml:space="preserve"> вправе обратиться в суд с иском о взыскании задолженности и пени.</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9.6. Настоящий Договор может быть изменен в следующих случаях: </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в случае принятия нормативн</w:t>
      </w:r>
      <w:r w:rsidR="006C06DA" w:rsidRPr="007C60E4">
        <w:rPr>
          <w:rFonts w:ascii="Times New Roman" w:eastAsia="Times New Roman" w:hAnsi="Times New Roman" w:cs="Times New Roman"/>
          <w:sz w:val="16"/>
          <w:szCs w:val="16"/>
          <w:lang w:eastAsia="ru-RU"/>
        </w:rPr>
        <w:t xml:space="preserve">ых </w:t>
      </w:r>
      <w:r w:rsidRPr="007C60E4">
        <w:rPr>
          <w:rFonts w:ascii="Times New Roman" w:eastAsia="Times New Roman" w:hAnsi="Times New Roman" w:cs="Times New Roman"/>
          <w:sz w:val="16"/>
          <w:szCs w:val="16"/>
          <w:lang w:eastAsia="ru-RU"/>
        </w:rPr>
        <w:t>правовых актов, изменяющих условия настоящего Договора, применению подлежат положения нормативн</w:t>
      </w:r>
      <w:r w:rsidR="006C06DA" w:rsidRPr="007C60E4">
        <w:rPr>
          <w:rFonts w:ascii="Times New Roman" w:eastAsia="Times New Roman" w:hAnsi="Times New Roman" w:cs="Times New Roman"/>
          <w:sz w:val="16"/>
          <w:szCs w:val="16"/>
          <w:lang w:eastAsia="ru-RU"/>
        </w:rPr>
        <w:t xml:space="preserve">ых </w:t>
      </w:r>
      <w:r w:rsidRPr="007C60E4">
        <w:rPr>
          <w:rFonts w:ascii="Times New Roman" w:eastAsia="Times New Roman" w:hAnsi="Times New Roman" w:cs="Times New Roman"/>
          <w:sz w:val="16"/>
          <w:szCs w:val="16"/>
          <w:lang w:eastAsia="ru-RU"/>
        </w:rPr>
        <w:t>правовых актов;</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принятия решений </w:t>
      </w:r>
      <w:proofErr w:type="gramStart"/>
      <w:r w:rsidRPr="007C60E4">
        <w:rPr>
          <w:rFonts w:ascii="Times New Roman" w:eastAsia="Times New Roman" w:hAnsi="Times New Roman" w:cs="Times New Roman"/>
          <w:sz w:val="16"/>
          <w:szCs w:val="16"/>
          <w:lang w:eastAsia="ru-RU"/>
        </w:rPr>
        <w:t>об</w:t>
      </w:r>
      <w:proofErr w:type="gramEnd"/>
      <w:r w:rsidRPr="007C60E4">
        <w:rPr>
          <w:rFonts w:ascii="Times New Roman" w:eastAsia="Times New Roman" w:hAnsi="Times New Roman" w:cs="Times New Roman"/>
          <w:sz w:val="16"/>
          <w:szCs w:val="16"/>
          <w:lang w:eastAsia="ru-RU"/>
        </w:rPr>
        <w:t xml:space="preserve"> </w:t>
      </w:r>
      <w:proofErr w:type="gramStart"/>
      <w:r w:rsidRPr="007C60E4">
        <w:rPr>
          <w:rFonts w:ascii="Times New Roman" w:eastAsia="Times New Roman" w:hAnsi="Times New Roman" w:cs="Times New Roman"/>
          <w:sz w:val="16"/>
          <w:szCs w:val="16"/>
          <w:lang w:eastAsia="ru-RU"/>
        </w:rPr>
        <w:t>изменений</w:t>
      </w:r>
      <w:proofErr w:type="gramEnd"/>
      <w:r w:rsidRPr="007C60E4">
        <w:rPr>
          <w:rFonts w:ascii="Times New Roman" w:eastAsia="Times New Roman" w:hAnsi="Times New Roman" w:cs="Times New Roman"/>
          <w:sz w:val="16"/>
          <w:szCs w:val="16"/>
          <w:lang w:eastAsia="ru-RU"/>
        </w:rPr>
        <w:t xml:space="preserve"> условий договора на общем собрании Собственников, в случае если они не противоречат действующему законодательству РФ.</w:t>
      </w:r>
    </w:p>
    <w:p w:rsidR="003E2672" w:rsidRPr="007C60E4" w:rsidRDefault="003E2672" w:rsidP="000A4A7E">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9.7. В случае изменения условий договора согласно п.9.6. настоящего Договора, такие изменения могут быть оформлены дополнительным соглашением, подписанным Управляющей организацией и Председателем совета дома.</w:t>
      </w:r>
    </w:p>
    <w:p w:rsidR="003E2672" w:rsidRPr="007C60E4" w:rsidRDefault="003E2672" w:rsidP="000A4A7E">
      <w:pPr>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b/>
          <w:bCs/>
          <w:sz w:val="16"/>
          <w:szCs w:val="16"/>
          <w:lang w:eastAsia="ru-RU"/>
        </w:rPr>
        <w:t>10. Заключительные положения.</w:t>
      </w:r>
    </w:p>
    <w:p w:rsidR="00BF4F56" w:rsidRPr="007C60E4" w:rsidRDefault="003E2672" w:rsidP="005D2109">
      <w:pPr>
        <w:spacing w:after="0" w:line="240" w:lineRule="auto"/>
        <w:ind w:firstLine="708"/>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10.1. Настоящий договор составлен в двух экземплярах, имеющих равную юридическую силу, по одному для каждой из Сторон, каждый из которых имеет одинаковую юридическ</w:t>
      </w:r>
      <w:r w:rsidR="005D2109" w:rsidRPr="007C60E4">
        <w:rPr>
          <w:rFonts w:ascii="Times New Roman" w:eastAsia="Times New Roman" w:hAnsi="Times New Roman" w:cs="Times New Roman"/>
          <w:sz w:val="16"/>
          <w:szCs w:val="16"/>
          <w:lang w:eastAsia="ru-RU"/>
        </w:rPr>
        <w:t>ую силу.</w:t>
      </w:r>
    </w:p>
    <w:p w:rsidR="003C635E" w:rsidRPr="007C60E4" w:rsidRDefault="003C635E" w:rsidP="005D2109">
      <w:pPr>
        <w:spacing w:after="0" w:line="240" w:lineRule="auto"/>
        <w:ind w:firstLine="708"/>
        <w:jc w:val="both"/>
        <w:rPr>
          <w:rFonts w:ascii="Times New Roman" w:eastAsia="Times New Roman" w:hAnsi="Times New Roman" w:cs="Times New Roman"/>
          <w:sz w:val="16"/>
          <w:szCs w:val="16"/>
          <w:lang w:eastAsia="ru-RU"/>
        </w:rPr>
      </w:pPr>
    </w:p>
    <w:p w:rsidR="003C635E" w:rsidRPr="007C60E4" w:rsidRDefault="003C635E" w:rsidP="003C635E">
      <w:pPr>
        <w:spacing w:after="0" w:line="240" w:lineRule="auto"/>
        <w:ind w:firstLine="708"/>
        <w:jc w:val="center"/>
        <w:rPr>
          <w:rFonts w:ascii="Times New Roman" w:eastAsia="Times New Roman" w:hAnsi="Times New Roman" w:cs="Times New Roman"/>
          <w:b/>
          <w:sz w:val="16"/>
          <w:szCs w:val="16"/>
          <w:lang w:eastAsia="ru-RU"/>
        </w:rPr>
      </w:pPr>
      <w:r w:rsidRPr="007C60E4">
        <w:rPr>
          <w:rFonts w:ascii="Times New Roman" w:eastAsia="Times New Roman" w:hAnsi="Times New Roman" w:cs="Times New Roman"/>
          <w:b/>
          <w:sz w:val="16"/>
          <w:szCs w:val="16"/>
          <w:lang w:eastAsia="ru-RU"/>
        </w:rPr>
        <w:t>11.Приложения к Договору управления многоквартирным домом</w:t>
      </w:r>
    </w:p>
    <w:p w:rsidR="003C635E" w:rsidRPr="007C60E4" w:rsidRDefault="003C635E" w:rsidP="003C635E">
      <w:pPr>
        <w:spacing w:after="0" w:line="240" w:lineRule="auto"/>
        <w:ind w:firstLine="708"/>
        <w:jc w:val="both"/>
        <w:rPr>
          <w:rFonts w:ascii="Times New Roman" w:eastAsia="Times New Roman" w:hAnsi="Times New Roman" w:cs="Times New Roman"/>
          <w:sz w:val="16"/>
          <w:szCs w:val="16"/>
          <w:lang w:eastAsia="ru-RU"/>
        </w:rPr>
      </w:pPr>
    </w:p>
    <w:p w:rsidR="003C635E" w:rsidRPr="007C60E4" w:rsidRDefault="003C635E" w:rsidP="003C635E">
      <w:pPr>
        <w:spacing w:line="168" w:lineRule="auto"/>
        <w:contextualSpacing/>
        <w:jc w:val="right"/>
        <w:rPr>
          <w:rFonts w:ascii="Times New Roman" w:hAnsi="Times New Roman" w:cs="Times New Roman"/>
          <w:sz w:val="16"/>
          <w:szCs w:val="16"/>
        </w:rPr>
      </w:pPr>
      <w:r w:rsidRPr="007C60E4">
        <w:rPr>
          <w:rFonts w:ascii="Times New Roman" w:hAnsi="Times New Roman" w:cs="Times New Roman"/>
          <w:sz w:val="16"/>
          <w:szCs w:val="16"/>
        </w:rPr>
        <w:t xml:space="preserve">Приложение № 1 </w:t>
      </w:r>
    </w:p>
    <w:p w:rsidR="003C635E" w:rsidRPr="007C60E4" w:rsidRDefault="003C635E" w:rsidP="003C635E">
      <w:pPr>
        <w:spacing w:line="168" w:lineRule="auto"/>
        <w:contextualSpacing/>
        <w:jc w:val="right"/>
        <w:rPr>
          <w:rFonts w:ascii="Times New Roman" w:hAnsi="Times New Roman" w:cs="Times New Roman"/>
          <w:sz w:val="16"/>
          <w:szCs w:val="16"/>
        </w:rPr>
      </w:pPr>
      <w:r w:rsidRPr="007C60E4">
        <w:rPr>
          <w:rFonts w:ascii="Times New Roman" w:hAnsi="Times New Roman" w:cs="Times New Roman"/>
          <w:sz w:val="16"/>
          <w:szCs w:val="16"/>
        </w:rPr>
        <w:t xml:space="preserve">к Договору управления многоквартирным домом </w:t>
      </w:r>
    </w:p>
    <w:p w:rsidR="003C635E" w:rsidRPr="007C60E4" w:rsidRDefault="003C635E" w:rsidP="003C635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ПЕРЕЧЕНЬ ТЕХНИЧЕСКОЙ ДОКУМЕНТАЦИИ НА МНОГОКВАРТИРНЫЙ ДОМ</w:t>
      </w:r>
    </w:p>
    <w:p w:rsidR="003C635E" w:rsidRPr="007C60E4" w:rsidRDefault="003C635E" w:rsidP="003C635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И ИНЫХ ДОКУМЕНТОВ, СВЯЗАННЫХ С УПРАВЛЕНИЕМ МНОГОКВАРТИРНЫМ ДОМОМ</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1. Технический паспорт дома.</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2. План границ земельного участка дома</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3. Схема элеваторного узла дома</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4. Схема электроснабжения дома (однолинейная)</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5. ________________________________________________________________________</w:t>
      </w:r>
    </w:p>
    <w:p w:rsidR="003C635E" w:rsidRPr="007C60E4" w:rsidRDefault="003C635E" w:rsidP="002E5896">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6. _________________________________________</w:t>
      </w:r>
      <w:r w:rsidR="002E5896" w:rsidRPr="007C60E4">
        <w:rPr>
          <w:rFonts w:ascii="Times New Roman" w:eastAsia="Times New Roman" w:hAnsi="Times New Roman" w:cs="Times New Roman"/>
          <w:sz w:val="16"/>
          <w:szCs w:val="16"/>
          <w:lang w:eastAsia="ru-RU"/>
        </w:rPr>
        <w:t>_______________________________</w:t>
      </w:r>
    </w:p>
    <w:p w:rsidR="002E5896" w:rsidRPr="007C60E4" w:rsidRDefault="002E5896" w:rsidP="002E5896">
      <w:pPr>
        <w:autoSpaceDE w:val="0"/>
        <w:autoSpaceDN w:val="0"/>
        <w:adjustRightInd w:val="0"/>
        <w:spacing w:after="0" w:line="240" w:lineRule="auto"/>
        <w:rPr>
          <w:rFonts w:ascii="Times New Roman" w:eastAsia="Times New Roman" w:hAnsi="Times New Roman" w:cs="Times New Roman"/>
          <w:sz w:val="16"/>
          <w:szCs w:val="16"/>
          <w:lang w:eastAsia="ru-RU"/>
        </w:rPr>
      </w:pPr>
    </w:p>
    <w:p w:rsidR="003C635E" w:rsidRPr="007C60E4" w:rsidRDefault="003C635E" w:rsidP="003C635E">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Приложение № 2</w:t>
      </w:r>
    </w:p>
    <w:p w:rsidR="003C635E" w:rsidRPr="007C60E4" w:rsidRDefault="003C635E" w:rsidP="003C635E">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к Договору управления многоквартирным домом</w:t>
      </w:r>
    </w:p>
    <w:p w:rsidR="003C635E" w:rsidRPr="007C60E4" w:rsidRDefault="003C635E" w:rsidP="003C635E">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3C635E" w:rsidRPr="007C60E4" w:rsidRDefault="003C635E" w:rsidP="003C635E">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"УТВЕРЖДАЮ"</w:t>
      </w:r>
    </w:p>
    <w:p w:rsidR="003C635E" w:rsidRPr="007C60E4" w:rsidRDefault="003C635E" w:rsidP="003C635E">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_________________________</w:t>
      </w:r>
    </w:p>
    <w:p w:rsidR="003C635E" w:rsidRPr="007C60E4" w:rsidRDefault="003C635E" w:rsidP="003C635E">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_________________________                                                         </w:t>
      </w:r>
    </w:p>
    <w:p w:rsidR="003C635E" w:rsidRPr="007C60E4" w:rsidRDefault="003C635E" w:rsidP="003C635E">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w:t>
      </w:r>
    </w:p>
    <w:p w:rsidR="003C635E" w:rsidRPr="007C60E4" w:rsidRDefault="003C635E" w:rsidP="003C635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АКТ</w:t>
      </w:r>
    </w:p>
    <w:p w:rsidR="003C635E" w:rsidRPr="007C60E4" w:rsidRDefault="003C635E" w:rsidP="003C635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обследования на предмет обеспечения отоплением</w:t>
      </w:r>
    </w:p>
    <w:p w:rsidR="003C635E" w:rsidRPr="007C60E4" w:rsidRDefault="003C635E" w:rsidP="003C635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3C635E" w:rsidRPr="007C60E4" w:rsidRDefault="003C635E" w:rsidP="003C635E">
      <w:pPr>
        <w:tabs>
          <w:tab w:val="right" w:pos="7513"/>
        </w:tabs>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"___" _______________ 20__ года</w:t>
      </w:r>
      <w:r w:rsidRPr="007C60E4">
        <w:rPr>
          <w:rFonts w:ascii="Times New Roman" w:eastAsia="Times New Roman" w:hAnsi="Times New Roman" w:cs="Times New Roman"/>
          <w:sz w:val="16"/>
          <w:szCs w:val="16"/>
          <w:lang w:eastAsia="ru-RU"/>
        </w:rPr>
        <w:tab/>
        <w:t xml:space="preserve"> </w:t>
      </w:r>
      <w:r w:rsidRPr="007C60E4">
        <w:rPr>
          <w:rFonts w:ascii="Times New Roman" w:eastAsia="Times New Roman" w:hAnsi="Times New Roman" w:cs="Times New Roman"/>
          <w:sz w:val="16"/>
          <w:szCs w:val="16"/>
          <w:u w:val="single"/>
          <w:lang w:eastAsia="ru-RU"/>
        </w:rPr>
        <w:t>г. о</w:t>
      </w:r>
      <w:proofErr w:type="gramStart"/>
      <w:r w:rsidRPr="007C60E4">
        <w:rPr>
          <w:rFonts w:ascii="Times New Roman" w:eastAsia="Times New Roman" w:hAnsi="Times New Roman" w:cs="Times New Roman"/>
          <w:sz w:val="16"/>
          <w:szCs w:val="16"/>
          <w:u w:val="single"/>
          <w:lang w:eastAsia="ru-RU"/>
        </w:rPr>
        <w:t>.К</w:t>
      </w:r>
      <w:proofErr w:type="gramEnd"/>
      <w:r w:rsidRPr="007C60E4">
        <w:rPr>
          <w:rFonts w:ascii="Times New Roman" w:eastAsia="Times New Roman" w:hAnsi="Times New Roman" w:cs="Times New Roman"/>
          <w:sz w:val="16"/>
          <w:szCs w:val="16"/>
          <w:u w:val="single"/>
          <w:lang w:eastAsia="ru-RU"/>
        </w:rPr>
        <w:t>охма</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p>
    <w:p w:rsidR="003C635E" w:rsidRPr="007C60E4" w:rsidRDefault="003C635E" w:rsidP="003C635E">
      <w:pPr>
        <w:autoSpaceDE w:val="0"/>
        <w:autoSpaceDN w:val="0"/>
        <w:adjustRightInd w:val="0"/>
        <w:spacing w:after="0" w:line="192"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Комиссия в составе: </w:t>
      </w:r>
    </w:p>
    <w:p w:rsidR="003C635E" w:rsidRPr="007C60E4" w:rsidRDefault="003C635E" w:rsidP="003C635E">
      <w:pPr>
        <w:autoSpaceDE w:val="0"/>
        <w:autoSpaceDN w:val="0"/>
        <w:adjustRightInd w:val="0"/>
        <w:spacing w:after="0" w:line="192"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Собственника /нанимателя/ ____________________________,</w:t>
      </w:r>
    </w:p>
    <w:p w:rsidR="003C635E" w:rsidRPr="007C60E4" w:rsidRDefault="003C635E" w:rsidP="003C635E">
      <w:pPr>
        <w:autoSpaceDE w:val="0"/>
        <w:autoSpaceDN w:val="0"/>
        <w:adjustRightInd w:val="0"/>
        <w:spacing w:after="0" w:line="192" w:lineRule="auto"/>
        <w:rPr>
          <w:rFonts w:ascii="Times New Roman" w:eastAsia="Times New Roman" w:hAnsi="Times New Roman" w:cs="Times New Roman"/>
          <w:sz w:val="16"/>
          <w:szCs w:val="16"/>
          <w:lang w:eastAsia="ru-RU"/>
        </w:rPr>
      </w:pPr>
    </w:p>
    <w:p w:rsidR="003C635E" w:rsidRPr="007C60E4" w:rsidRDefault="003C635E" w:rsidP="003C635E">
      <w:pPr>
        <w:autoSpaceDE w:val="0"/>
        <w:autoSpaceDN w:val="0"/>
        <w:adjustRightInd w:val="0"/>
        <w:spacing w:after="0" w:line="192"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домашний адрес: __________________________________________________________________</w:t>
      </w:r>
    </w:p>
    <w:p w:rsidR="003C635E" w:rsidRPr="007C60E4" w:rsidRDefault="003C635E" w:rsidP="003C635E">
      <w:pPr>
        <w:autoSpaceDE w:val="0"/>
        <w:autoSpaceDN w:val="0"/>
        <w:adjustRightInd w:val="0"/>
        <w:spacing w:after="0" w:line="192"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ФИО</w:t>
      </w:r>
    </w:p>
    <w:p w:rsidR="003C635E" w:rsidRPr="007C60E4" w:rsidRDefault="003C635E" w:rsidP="003C635E">
      <w:pPr>
        <w:autoSpaceDE w:val="0"/>
        <w:autoSpaceDN w:val="0"/>
        <w:adjustRightInd w:val="0"/>
        <w:spacing w:after="0" w:line="192"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Представителя Управляющей организации ____________________________________________</w:t>
      </w:r>
    </w:p>
    <w:p w:rsidR="003C635E" w:rsidRPr="007C60E4" w:rsidRDefault="003C635E" w:rsidP="003C635E">
      <w:pPr>
        <w:autoSpaceDE w:val="0"/>
        <w:autoSpaceDN w:val="0"/>
        <w:adjustRightInd w:val="0"/>
        <w:spacing w:after="0" w:line="192"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ФИО</w:t>
      </w:r>
    </w:p>
    <w:p w:rsidR="003C635E" w:rsidRPr="007C60E4" w:rsidRDefault="003C635E" w:rsidP="003C635E">
      <w:pPr>
        <w:autoSpaceDE w:val="0"/>
        <w:autoSpaceDN w:val="0"/>
        <w:adjustRightInd w:val="0"/>
        <w:spacing w:after="0" w:line="192"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Представителя </w:t>
      </w:r>
      <w:proofErr w:type="spellStart"/>
      <w:r w:rsidRPr="007C60E4">
        <w:rPr>
          <w:rFonts w:ascii="Times New Roman" w:eastAsia="Times New Roman" w:hAnsi="Times New Roman" w:cs="Times New Roman"/>
          <w:sz w:val="16"/>
          <w:szCs w:val="16"/>
          <w:lang w:eastAsia="ru-RU"/>
        </w:rPr>
        <w:t>Энергоснабжающей</w:t>
      </w:r>
      <w:proofErr w:type="spellEnd"/>
      <w:r w:rsidRPr="007C60E4">
        <w:rPr>
          <w:rFonts w:ascii="Times New Roman" w:eastAsia="Times New Roman" w:hAnsi="Times New Roman" w:cs="Times New Roman"/>
          <w:sz w:val="16"/>
          <w:szCs w:val="16"/>
          <w:lang w:eastAsia="ru-RU"/>
        </w:rPr>
        <w:t xml:space="preserve"> организации _______________________________________</w:t>
      </w:r>
    </w:p>
    <w:p w:rsidR="003C635E" w:rsidRPr="007C60E4" w:rsidRDefault="003C635E" w:rsidP="003C635E">
      <w:pPr>
        <w:autoSpaceDE w:val="0"/>
        <w:autoSpaceDN w:val="0"/>
        <w:adjustRightInd w:val="0"/>
        <w:spacing w:after="0" w:line="192"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ФИО</w:t>
      </w:r>
    </w:p>
    <w:p w:rsidR="003C635E" w:rsidRPr="007C60E4" w:rsidRDefault="003C635E" w:rsidP="003C635E">
      <w:pPr>
        <w:autoSpaceDE w:val="0"/>
        <w:autoSpaceDN w:val="0"/>
        <w:adjustRightInd w:val="0"/>
        <w:spacing w:after="0" w:line="192"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Свидетеля  _______________________________________________________________________</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ФИО, адрес</w:t>
      </w:r>
    </w:p>
    <w:p w:rsidR="003C635E" w:rsidRPr="007C60E4" w:rsidRDefault="003C635E" w:rsidP="003C635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составила настоящий Акт  по результатам проверки факта обеспечения отоплением помещения № ______ д. _______ по ул. (пр.) ____________________________ г. Иваново.</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ab/>
        <w:t xml:space="preserve">В результате проверки комиссией установлено следующее: </w:t>
      </w:r>
    </w:p>
    <w:p w:rsidR="003C635E" w:rsidRPr="007C60E4" w:rsidRDefault="003C635E" w:rsidP="003C635E">
      <w:pPr>
        <w:autoSpaceDE w:val="0"/>
        <w:autoSpaceDN w:val="0"/>
        <w:adjustRightInd w:val="0"/>
        <w:spacing w:after="0" w:line="240" w:lineRule="auto"/>
        <w:jc w:val="both"/>
        <w:rPr>
          <w:rFonts w:ascii="Times New Roman" w:eastAsia="Times New Roman" w:hAnsi="Times New Roman" w:cs="Times New Roman"/>
          <w:sz w:val="16"/>
          <w:szCs w:val="16"/>
          <w:vertAlign w:val="superscript"/>
          <w:lang w:eastAsia="ru-RU"/>
        </w:rPr>
      </w:pPr>
      <w:r w:rsidRPr="007C60E4">
        <w:rPr>
          <w:rFonts w:ascii="Times New Roman" w:eastAsia="Times New Roman" w:hAnsi="Times New Roman" w:cs="Times New Roman"/>
          <w:sz w:val="16"/>
          <w:szCs w:val="16"/>
          <w:lang w:eastAsia="ru-RU"/>
        </w:rPr>
        <w:t>На момент проверки  температура воздуха в помещении составила  ____________С</w:t>
      </w:r>
      <w:proofErr w:type="gramStart"/>
      <w:r w:rsidRPr="007C60E4">
        <w:rPr>
          <w:rFonts w:ascii="Times New Roman" w:eastAsia="Times New Roman" w:hAnsi="Times New Roman" w:cs="Times New Roman"/>
          <w:sz w:val="16"/>
          <w:szCs w:val="16"/>
          <w:vertAlign w:val="superscript"/>
          <w:lang w:eastAsia="ru-RU"/>
        </w:rPr>
        <w:t>0</w:t>
      </w:r>
      <w:proofErr w:type="gramEnd"/>
    </w:p>
    <w:p w:rsidR="003C635E" w:rsidRPr="007C60E4" w:rsidRDefault="003C635E" w:rsidP="003C635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что </w:t>
      </w:r>
      <w:proofErr w:type="gramStart"/>
      <w:r w:rsidRPr="007C60E4">
        <w:rPr>
          <w:rFonts w:ascii="Times New Roman" w:eastAsia="Times New Roman" w:hAnsi="Times New Roman" w:cs="Times New Roman"/>
          <w:sz w:val="16"/>
          <w:szCs w:val="16"/>
          <w:lang w:eastAsia="ru-RU"/>
        </w:rPr>
        <w:t>соответствует</w:t>
      </w:r>
      <w:proofErr w:type="gramEnd"/>
      <w:r w:rsidRPr="007C60E4">
        <w:rPr>
          <w:rFonts w:ascii="Times New Roman" w:eastAsia="Times New Roman" w:hAnsi="Times New Roman" w:cs="Times New Roman"/>
          <w:sz w:val="16"/>
          <w:szCs w:val="16"/>
          <w:lang w:eastAsia="ru-RU"/>
        </w:rPr>
        <w:t>\не соответствует (нужное подчеркнуть) установленным параметрам качества.</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Утепление оконных и дверных проемов  в помещении </w:t>
      </w:r>
      <w:proofErr w:type="gramStart"/>
      <w:r w:rsidRPr="007C60E4">
        <w:rPr>
          <w:rFonts w:ascii="Times New Roman" w:eastAsia="Times New Roman" w:hAnsi="Times New Roman" w:cs="Times New Roman"/>
          <w:sz w:val="16"/>
          <w:szCs w:val="16"/>
          <w:lang w:eastAsia="ru-RU"/>
        </w:rPr>
        <w:t>имеется</w:t>
      </w:r>
      <w:proofErr w:type="gramEnd"/>
      <w:r w:rsidRPr="007C60E4">
        <w:rPr>
          <w:rFonts w:ascii="Times New Roman" w:eastAsia="Times New Roman" w:hAnsi="Times New Roman" w:cs="Times New Roman"/>
          <w:sz w:val="16"/>
          <w:szCs w:val="16"/>
          <w:lang w:eastAsia="ru-RU"/>
        </w:rPr>
        <w:t>\ не имеется (нужное подчеркнуть), система отопления в помещении переоборудована \ не переоборудована (нужное подчеркнуть). Переоборудование заключается в следующем</w:t>
      </w:r>
      <w:r w:rsidRPr="007C60E4">
        <w:rPr>
          <w:rFonts w:ascii="Times New Roman" w:eastAsia="Times New Roman" w:hAnsi="Times New Roman" w:cs="Times New Roman"/>
          <w:sz w:val="16"/>
          <w:szCs w:val="16"/>
          <w:lang w:eastAsia="ru-RU"/>
        </w:rPr>
        <w:br/>
        <w:t>___________________________________________________________________________________________.</w:t>
      </w:r>
    </w:p>
    <w:p w:rsidR="003C635E" w:rsidRPr="007C60E4" w:rsidRDefault="003C635E" w:rsidP="003C635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Переоборудование произведено с соблюдением \ с нарушением (нужное подчеркнуть) установленных требований.</w:t>
      </w:r>
    </w:p>
    <w:p w:rsidR="003C635E" w:rsidRPr="007C60E4" w:rsidRDefault="003C635E" w:rsidP="003C635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Причиной некачественного </w:t>
      </w:r>
      <w:proofErr w:type="gramStart"/>
      <w:r w:rsidRPr="007C60E4">
        <w:rPr>
          <w:rFonts w:ascii="Times New Roman" w:eastAsia="Times New Roman" w:hAnsi="Times New Roman" w:cs="Times New Roman"/>
          <w:sz w:val="16"/>
          <w:szCs w:val="16"/>
          <w:lang w:eastAsia="ru-RU"/>
        </w:rPr>
        <w:t>отопления</w:t>
      </w:r>
      <w:proofErr w:type="gramEnd"/>
      <w:r w:rsidRPr="007C60E4">
        <w:rPr>
          <w:rFonts w:ascii="Times New Roman" w:eastAsia="Times New Roman" w:hAnsi="Times New Roman" w:cs="Times New Roman"/>
          <w:sz w:val="16"/>
          <w:szCs w:val="16"/>
          <w:lang w:eastAsia="ru-RU"/>
        </w:rPr>
        <w:t xml:space="preserve"> по мнению комиссии является следующее:  </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_________________________________________________________________________________________________________________________________________________________</w:t>
      </w:r>
      <w:r w:rsidR="00CC76E0" w:rsidRPr="007C60E4">
        <w:rPr>
          <w:rFonts w:ascii="Times New Roman" w:eastAsia="Times New Roman" w:hAnsi="Times New Roman" w:cs="Times New Roman"/>
          <w:sz w:val="16"/>
          <w:szCs w:val="16"/>
          <w:lang w:eastAsia="ru-RU"/>
        </w:rPr>
        <w:t>______________________________.</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Параметры теплоносителя в элеваторном узле дома составляют: </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proofErr w:type="gramStart"/>
      <w:r w:rsidRPr="007C60E4">
        <w:rPr>
          <w:rFonts w:ascii="Times New Roman" w:eastAsia="Times New Roman" w:hAnsi="Times New Roman" w:cs="Times New Roman"/>
          <w:sz w:val="16"/>
          <w:szCs w:val="16"/>
          <w:lang w:eastAsia="ru-RU"/>
        </w:rPr>
        <w:t>Р</w:t>
      </w:r>
      <w:proofErr w:type="gramEnd"/>
      <w:r w:rsidRPr="007C60E4">
        <w:rPr>
          <w:rFonts w:ascii="Times New Roman" w:eastAsia="Times New Roman" w:hAnsi="Times New Roman" w:cs="Times New Roman"/>
          <w:sz w:val="16"/>
          <w:szCs w:val="16"/>
          <w:lang w:eastAsia="ru-RU"/>
        </w:rPr>
        <w:t xml:space="preserve"> пр.__________________________________ </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proofErr w:type="gramStart"/>
      <w:r w:rsidRPr="007C60E4">
        <w:rPr>
          <w:rFonts w:ascii="Times New Roman" w:eastAsia="Times New Roman" w:hAnsi="Times New Roman" w:cs="Times New Roman"/>
          <w:sz w:val="16"/>
          <w:szCs w:val="16"/>
          <w:lang w:eastAsia="ru-RU"/>
        </w:rPr>
        <w:t>Р</w:t>
      </w:r>
      <w:proofErr w:type="gramEnd"/>
      <w:r w:rsidRPr="007C60E4">
        <w:rPr>
          <w:rFonts w:ascii="Times New Roman" w:eastAsia="Times New Roman" w:hAnsi="Times New Roman" w:cs="Times New Roman"/>
          <w:sz w:val="16"/>
          <w:szCs w:val="16"/>
          <w:lang w:eastAsia="ru-RU"/>
        </w:rPr>
        <w:t xml:space="preserve"> обр. ________________________________ </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Нормативные показатели:</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proofErr w:type="gramStart"/>
      <w:r w:rsidRPr="007C60E4">
        <w:rPr>
          <w:rFonts w:ascii="Times New Roman" w:eastAsia="Times New Roman" w:hAnsi="Times New Roman" w:cs="Times New Roman"/>
          <w:sz w:val="16"/>
          <w:szCs w:val="16"/>
          <w:lang w:eastAsia="ru-RU"/>
        </w:rPr>
        <w:t>Р</w:t>
      </w:r>
      <w:proofErr w:type="gramEnd"/>
      <w:r w:rsidRPr="007C60E4">
        <w:rPr>
          <w:rFonts w:ascii="Times New Roman" w:eastAsia="Times New Roman" w:hAnsi="Times New Roman" w:cs="Times New Roman"/>
          <w:sz w:val="16"/>
          <w:szCs w:val="16"/>
          <w:lang w:eastAsia="ru-RU"/>
        </w:rPr>
        <w:t xml:space="preserve"> пр.__________________________________ </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proofErr w:type="gramStart"/>
      <w:r w:rsidRPr="007C60E4">
        <w:rPr>
          <w:rFonts w:ascii="Times New Roman" w:eastAsia="Times New Roman" w:hAnsi="Times New Roman" w:cs="Times New Roman"/>
          <w:sz w:val="16"/>
          <w:szCs w:val="16"/>
          <w:lang w:eastAsia="ru-RU"/>
        </w:rPr>
        <w:t>Р</w:t>
      </w:r>
      <w:proofErr w:type="gramEnd"/>
      <w:r w:rsidRPr="007C60E4">
        <w:rPr>
          <w:rFonts w:ascii="Times New Roman" w:eastAsia="Times New Roman" w:hAnsi="Times New Roman" w:cs="Times New Roman"/>
          <w:sz w:val="16"/>
          <w:szCs w:val="16"/>
          <w:lang w:eastAsia="ru-RU"/>
        </w:rPr>
        <w:t xml:space="preserve"> обр. ________________________________ </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Разногласия, особые мнения и возражения, возникшие при составлении акта:</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__________________________________________________________________________________</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__________________________________________________________________________________</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Комиссия:</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___________________________________________________________________________</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___________________________________________________________________________</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Настоящий Акт составлен  в ______ экземплярах.</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Подписи: </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______________________________</w:t>
      </w:r>
      <w:r w:rsidRPr="007C60E4">
        <w:rPr>
          <w:rFonts w:ascii="Times New Roman" w:eastAsia="Times New Roman" w:hAnsi="Times New Roman" w:cs="Times New Roman"/>
          <w:sz w:val="16"/>
          <w:szCs w:val="16"/>
          <w:lang w:eastAsia="ru-RU"/>
        </w:rPr>
        <w:tab/>
      </w:r>
      <w:r w:rsidRPr="007C60E4">
        <w:rPr>
          <w:rFonts w:ascii="Times New Roman" w:eastAsia="Times New Roman" w:hAnsi="Times New Roman" w:cs="Times New Roman"/>
          <w:sz w:val="16"/>
          <w:szCs w:val="16"/>
          <w:lang w:eastAsia="ru-RU"/>
        </w:rPr>
        <w:tab/>
      </w:r>
      <w:r w:rsidRPr="007C60E4">
        <w:rPr>
          <w:rFonts w:ascii="Times New Roman" w:eastAsia="Times New Roman" w:hAnsi="Times New Roman" w:cs="Times New Roman"/>
          <w:sz w:val="16"/>
          <w:szCs w:val="16"/>
          <w:lang w:eastAsia="ru-RU"/>
        </w:rPr>
        <w:tab/>
        <w:t>_____________________________</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_______________________________</w:t>
      </w:r>
      <w:r w:rsidRPr="007C60E4">
        <w:rPr>
          <w:rFonts w:ascii="Times New Roman" w:eastAsia="Times New Roman" w:hAnsi="Times New Roman" w:cs="Times New Roman"/>
          <w:sz w:val="16"/>
          <w:szCs w:val="16"/>
          <w:lang w:eastAsia="ru-RU"/>
        </w:rPr>
        <w:tab/>
      </w:r>
      <w:r w:rsidRPr="007C60E4">
        <w:rPr>
          <w:rFonts w:ascii="Times New Roman" w:eastAsia="Times New Roman" w:hAnsi="Times New Roman" w:cs="Times New Roman"/>
          <w:sz w:val="16"/>
          <w:szCs w:val="16"/>
          <w:lang w:eastAsia="ru-RU"/>
        </w:rPr>
        <w:tab/>
      </w:r>
      <w:r w:rsidRPr="007C60E4">
        <w:rPr>
          <w:rFonts w:ascii="Times New Roman" w:eastAsia="Times New Roman" w:hAnsi="Times New Roman" w:cs="Times New Roman"/>
          <w:sz w:val="16"/>
          <w:szCs w:val="16"/>
          <w:lang w:eastAsia="ru-RU"/>
        </w:rPr>
        <w:tab/>
        <w:t>_____________________________</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_______________________________</w:t>
      </w:r>
      <w:r w:rsidRPr="007C60E4">
        <w:rPr>
          <w:rFonts w:ascii="Times New Roman" w:eastAsia="Times New Roman" w:hAnsi="Times New Roman" w:cs="Times New Roman"/>
          <w:sz w:val="16"/>
          <w:szCs w:val="16"/>
          <w:lang w:eastAsia="ru-RU"/>
        </w:rPr>
        <w:tab/>
      </w:r>
      <w:r w:rsidRPr="007C60E4">
        <w:rPr>
          <w:rFonts w:ascii="Times New Roman" w:eastAsia="Times New Roman" w:hAnsi="Times New Roman" w:cs="Times New Roman"/>
          <w:sz w:val="16"/>
          <w:szCs w:val="16"/>
          <w:lang w:eastAsia="ru-RU"/>
        </w:rPr>
        <w:tab/>
      </w:r>
      <w:r w:rsidRPr="007C60E4">
        <w:rPr>
          <w:rFonts w:ascii="Times New Roman" w:eastAsia="Times New Roman" w:hAnsi="Times New Roman" w:cs="Times New Roman"/>
          <w:sz w:val="16"/>
          <w:szCs w:val="16"/>
          <w:lang w:eastAsia="ru-RU"/>
        </w:rPr>
        <w:tab/>
        <w:t>_____________________________</w:t>
      </w:r>
    </w:p>
    <w:p w:rsidR="003C635E" w:rsidRPr="007C60E4" w:rsidRDefault="003C635E" w:rsidP="002E5896">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Приложение № 3</w:t>
      </w:r>
    </w:p>
    <w:p w:rsidR="003C635E" w:rsidRPr="007C60E4" w:rsidRDefault="003C635E" w:rsidP="003C635E">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к Договору управления многоквартирным домом</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p>
    <w:p w:rsidR="003C635E" w:rsidRPr="007C60E4" w:rsidRDefault="003C635E" w:rsidP="003C635E">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lastRenderedPageBreak/>
        <w:t xml:space="preserve"> "УТВЕРЖДАЮ"</w:t>
      </w:r>
    </w:p>
    <w:p w:rsidR="003C635E" w:rsidRPr="007C60E4" w:rsidRDefault="003C635E" w:rsidP="003C635E">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_________________________</w:t>
      </w:r>
    </w:p>
    <w:p w:rsidR="003C635E" w:rsidRPr="007C60E4" w:rsidRDefault="003C635E" w:rsidP="003C635E">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________________________</w:t>
      </w:r>
    </w:p>
    <w:p w:rsidR="003C635E" w:rsidRPr="007C60E4" w:rsidRDefault="003C635E" w:rsidP="003C635E">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p>
    <w:p w:rsidR="003C635E" w:rsidRPr="007C60E4" w:rsidRDefault="003C635E" w:rsidP="003C635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АКТ</w:t>
      </w:r>
    </w:p>
    <w:p w:rsidR="003C635E" w:rsidRPr="007C60E4" w:rsidRDefault="003C635E" w:rsidP="003C635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ПРИЕМКИ ВЫПОЛНЕННЫХ РАБОТ</w:t>
      </w:r>
    </w:p>
    <w:p w:rsidR="003C635E" w:rsidRPr="007C60E4" w:rsidRDefault="003C635E" w:rsidP="003C635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3C635E" w:rsidRPr="007C60E4" w:rsidRDefault="003C635E" w:rsidP="003C635E">
      <w:pPr>
        <w:tabs>
          <w:tab w:val="right" w:pos="7625"/>
        </w:tabs>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"___" _______________ 20__ года</w:t>
      </w:r>
      <w:r w:rsidRPr="007C60E4">
        <w:rPr>
          <w:rFonts w:ascii="Times New Roman" w:eastAsia="Times New Roman" w:hAnsi="Times New Roman" w:cs="Times New Roman"/>
          <w:sz w:val="16"/>
          <w:szCs w:val="16"/>
          <w:lang w:eastAsia="ru-RU"/>
        </w:rPr>
        <w:tab/>
        <w:t>г.о</w:t>
      </w:r>
      <w:proofErr w:type="gramStart"/>
      <w:r w:rsidRPr="007C60E4">
        <w:rPr>
          <w:rFonts w:ascii="Times New Roman" w:eastAsia="Times New Roman" w:hAnsi="Times New Roman" w:cs="Times New Roman"/>
          <w:sz w:val="16"/>
          <w:szCs w:val="16"/>
          <w:lang w:eastAsia="ru-RU"/>
        </w:rPr>
        <w:t>.К</w:t>
      </w:r>
      <w:proofErr w:type="gramEnd"/>
      <w:r w:rsidRPr="007C60E4">
        <w:rPr>
          <w:rFonts w:ascii="Times New Roman" w:eastAsia="Times New Roman" w:hAnsi="Times New Roman" w:cs="Times New Roman"/>
          <w:sz w:val="16"/>
          <w:szCs w:val="16"/>
          <w:lang w:eastAsia="ru-RU"/>
        </w:rPr>
        <w:t>охма</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p>
    <w:p w:rsidR="003C635E" w:rsidRPr="007C60E4" w:rsidRDefault="003C635E" w:rsidP="003C635E">
      <w:pPr>
        <w:autoSpaceDE w:val="0"/>
        <w:autoSpaceDN w:val="0"/>
        <w:adjustRightInd w:val="0"/>
        <w:spacing w:after="0" w:line="192" w:lineRule="auto"/>
        <w:contextualSpacing/>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1. ____________________________________________________________________________________________</w:t>
      </w:r>
    </w:p>
    <w:p w:rsidR="003C635E" w:rsidRPr="007C60E4" w:rsidRDefault="003C635E" w:rsidP="003C635E">
      <w:pPr>
        <w:autoSpaceDE w:val="0"/>
        <w:autoSpaceDN w:val="0"/>
        <w:adjustRightInd w:val="0"/>
        <w:spacing w:after="0" w:line="192" w:lineRule="auto"/>
        <w:contextualSpacing/>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2. ____________________________________________________________________________________________</w:t>
      </w:r>
    </w:p>
    <w:p w:rsidR="003C635E" w:rsidRPr="007C60E4" w:rsidRDefault="003C635E" w:rsidP="003C635E">
      <w:pPr>
        <w:autoSpaceDE w:val="0"/>
        <w:autoSpaceDN w:val="0"/>
        <w:adjustRightInd w:val="0"/>
        <w:spacing w:after="0" w:line="192" w:lineRule="auto"/>
        <w:contextualSpacing/>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3. ____________________________________________________________________________________________</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в   присутствии  собственника  /квартиросъемщика/  кв.  N  ________  в доме</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N ____________ по ул. ______________________________________________________________________________</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г. ____________ составила настоящий акт о том, что по вышеуказанному адресу</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согласно заявлению ____________________________________________________________________________________________</w:t>
      </w:r>
    </w:p>
    <w:p w:rsidR="003C635E" w:rsidRPr="007C60E4" w:rsidRDefault="003C635E" w:rsidP="003C635E">
      <w:pPr>
        <w:tabs>
          <w:tab w:val="center" w:pos="4111"/>
        </w:tabs>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ab/>
        <w:t>ФИО</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выполнены работы </w:t>
      </w:r>
      <w:proofErr w:type="gramStart"/>
      <w:r w:rsidRPr="007C60E4">
        <w:rPr>
          <w:rFonts w:ascii="Times New Roman" w:eastAsia="Times New Roman" w:hAnsi="Times New Roman" w:cs="Times New Roman"/>
          <w:sz w:val="16"/>
          <w:szCs w:val="16"/>
          <w:lang w:eastAsia="ru-RU"/>
        </w:rPr>
        <w:t>по</w:t>
      </w:r>
      <w:proofErr w:type="gramEnd"/>
      <w:r w:rsidRPr="007C60E4">
        <w:rPr>
          <w:rFonts w:ascii="Times New Roman" w:eastAsia="Times New Roman" w:hAnsi="Times New Roman" w:cs="Times New Roman"/>
          <w:sz w:val="16"/>
          <w:szCs w:val="16"/>
          <w:lang w:eastAsia="ru-RU"/>
        </w:rPr>
        <w:t xml:space="preserve"> ___________________________________________________________________________</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____________________________________________________________________________________________</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Заявитель к качеству работ претензий не имеет</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___________________________________</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/подпись заявителя/</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Комиссия:__________________________________________________________________</w:t>
      </w:r>
    </w:p>
    <w:p w:rsidR="003C635E" w:rsidRPr="007C60E4" w:rsidRDefault="003C635E" w:rsidP="003C635E">
      <w:pPr>
        <w:autoSpaceDE w:val="0"/>
        <w:autoSpaceDN w:val="0"/>
        <w:adjustRightInd w:val="0"/>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___________________________________________________________________________</w:t>
      </w:r>
    </w:p>
    <w:p w:rsidR="003C635E" w:rsidRPr="007C60E4" w:rsidRDefault="003C635E" w:rsidP="003C635E">
      <w:pPr>
        <w:autoSpaceDE w:val="0"/>
        <w:autoSpaceDN w:val="0"/>
        <w:adjustRightInd w:val="0"/>
        <w:outlineLvl w:val="1"/>
        <w:rPr>
          <w:sz w:val="16"/>
          <w:szCs w:val="16"/>
        </w:rPr>
      </w:pPr>
      <w:r w:rsidRPr="007C60E4">
        <w:rPr>
          <w:sz w:val="16"/>
          <w:szCs w:val="16"/>
        </w:rPr>
        <w:t>___________________________________________________________________________</w:t>
      </w:r>
    </w:p>
    <w:p w:rsidR="003C635E" w:rsidRPr="007C60E4" w:rsidRDefault="003C635E" w:rsidP="003C635E">
      <w:pPr>
        <w:autoSpaceDE w:val="0"/>
        <w:autoSpaceDN w:val="0"/>
        <w:adjustRightInd w:val="0"/>
        <w:spacing w:after="0" w:line="192" w:lineRule="auto"/>
        <w:jc w:val="right"/>
        <w:outlineLvl w:val="1"/>
        <w:rPr>
          <w:rFonts w:ascii="Times New Roman" w:hAnsi="Times New Roman" w:cs="Times New Roman"/>
          <w:b/>
          <w:sz w:val="16"/>
          <w:szCs w:val="16"/>
        </w:rPr>
      </w:pPr>
      <w:r w:rsidRPr="007C60E4">
        <w:rPr>
          <w:rFonts w:ascii="Times New Roman" w:hAnsi="Times New Roman" w:cs="Times New Roman"/>
          <w:b/>
          <w:sz w:val="16"/>
          <w:szCs w:val="16"/>
        </w:rPr>
        <w:t>Приложение №4</w:t>
      </w:r>
    </w:p>
    <w:p w:rsidR="003C635E" w:rsidRPr="007C60E4" w:rsidRDefault="003C635E" w:rsidP="003C635E">
      <w:pPr>
        <w:autoSpaceDE w:val="0"/>
        <w:autoSpaceDN w:val="0"/>
        <w:adjustRightInd w:val="0"/>
        <w:spacing w:after="0" w:line="192" w:lineRule="auto"/>
        <w:jc w:val="right"/>
        <w:outlineLvl w:val="1"/>
        <w:rPr>
          <w:rFonts w:ascii="Times New Roman" w:hAnsi="Times New Roman" w:cs="Times New Roman"/>
          <w:b/>
          <w:sz w:val="16"/>
          <w:szCs w:val="16"/>
        </w:rPr>
      </w:pPr>
      <w:r w:rsidRPr="007C60E4">
        <w:rPr>
          <w:rFonts w:ascii="Times New Roman" w:hAnsi="Times New Roman" w:cs="Times New Roman"/>
          <w:b/>
          <w:sz w:val="16"/>
          <w:szCs w:val="16"/>
        </w:rPr>
        <w:t>К Договору управления многоквартирным домом</w:t>
      </w:r>
    </w:p>
    <w:p w:rsidR="003C635E" w:rsidRPr="007C60E4" w:rsidRDefault="003C635E" w:rsidP="003C635E">
      <w:pPr>
        <w:autoSpaceDE w:val="0"/>
        <w:autoSpaceDN w:val="0"/>
        <w:adjustRightInd w:val="0"/>
        <w:spacing w:after="0" w:line="192" w:lineRule="auto"/>
        <w:jc w:val="center"/>
        <w:outlineLvl w:val="1"/>
        <w:rPr>
          <w:rFonts w:ascii="Times New Roman" w:hAnsi="Times New Roman" w:cs="Times New Roman"/>
          <w:b/>
          <w:sz w:val="16"/>
          <w:szCs w:val="16"/>
        </w:rPr>
      </w:pPr>
    </w:p>
    <w:p w:rsidR="003C635E" w:rsidRPr="007C60E4" w:rsidRDefault="003C635E" w:rsidP="003C635E">
      <w:pPr>
        <w:autoSpaceDE w:val="0"/>
        <w:autoSpaceDN w:val="0"/>
        <w:adjustRightInd w:val="0"/>
        <w:spacing w:after="0" w:line="192" w:lineRule="auto"/>
        <w:jc w:val="center"/>
        <w:outlineLvl w:val="1"/>
        <w:rPr>
          <w:rFonts w:ascii="Times New Roman" w:hAnsi="Times New Roman" w:cs="Times New Roman"/>
          <w:b/>
          <w:sz w:val="16"/>
          <w:szCs w:val="16"/>
        </w:rPr>
      </w:pPr>
      <w:r w:rsidRPr="007C60E4">
        <w:rPr>
          <w:rFonts w:ascii="Times New Roman" w:hAnsi="Times New Roman" w:cs="Times New Roman"/>
          <w:color w:val="000000"/>
          <w:sz w:val="16"/>
          <w:szCs w:val="16"/>
        </w:rPr>
        <w:t xml:space="preserve">Границы ответственности за содержание имущества </w:t>
      </w:r>
      <w:proofErr w:type="gramStart"/>
      <w:r w:rsidRPr="007C60E4">
        <w:rPr>
          <w:rFonts w:ascii="Times New Roman" w:hAnsi="Times New Roman" w:cs="Times New Roman"/>
          <w:color w:val="000000"/>
          <w:sz w:val="16"/>
          <w:szCs w:val="16"/>
        </w:rPr>
        <w:t>между</w:t>
      </w:r>
      <w:proofErr w:type="gramEnd"/>
    </w:p>
    <w:p w:rsidR="003C635E" w:rsidRPr="007C60E4" w:rsidRDefault="003C635E" w:rsidP="003C635E">
      <w:pPr>
        <w:autoSpaceDE w:val="0"/>
        <w:autoSpaceDN w:val="0"/>
        <w:adjustRightInd w:val="0"/>
        <w:spacing w:after="0" w:line="192" w:lineRule="auto"/>
        <w:jc w:val="center"/>
        <w:outlineLvl w:val="1"/>
        <w:rPr>
          <w:rFonts w:ascii="Times New Roman" w:hAnsi="Times New Roman" w:cs="Times New Roman"/>
          <w:b/>
          <w:sz w:val="16"/>
          <w:szCs w:val="16"/>
        </w:rPr>
      </w:pPr>
      <w:r w:rsidRPr="007C60E4">
        <w:rPr>
          <w:rFonts w:ascii="Times New Roman" w:hAnsi="Times New Roman" w:cs="Times New Roman"/>
          <w:color w:val="000000"/>
          <w:sz w:val="16"/>
          <w:szCs w:val="16"/>
        </w:rPr>
        <w:t>Управляющей организацией и Собственником помещения</w:t>
      </w:r>
      <w:r w:rsidRPr="007C60E4">
        <w:rPr>
          <w:rFonts w:ascii="Times New Roman" w:hAnsi="Times New Roman" w:cs="Times New Roman"/>
          <w:color w:val="000000"/>
          <w:sz w:val="16"/>
          <w:szCs w:val="16"/>
          <w:u w:val="single"/>
        </w:rPr>
        <w:t>:</w:t>
      </w:r>
    </w:p>
    <w:tbl>
      <w:tblPr>
        <w:tblOverlap w:val="never"/>
        <w:tblW w:w="7665" w:type="dxa"/>
        <w:tblLayout w:type="fixed"/>
        <w:tblCellMar>
          <w:left w:w="10" w:type="dxa"/>
          <w:right w:w="10" w:type="dxa"/>
        </w:tblCellMar>
        <w:tblLook w:val="04A0" w:firstRow="1" w:lastRow="0" w:firstColumn="1" w:lastColumn="0" w:noHBand="0" w:noVBand="1"/>
      </w:tblPr>
      <w:tblGrid>
        <w:gridCol w:w="3696"/>
        <w:gridCol w:w="3969"/>
      </w:tblGrid>
      <w:tr w:rsidR="003C635E" w:rsidRPr="007C60E4" w:rsidTr="00DA7D1D">
        <w:trPr>
          <w:cantSplit/>
        </w:trPr>
        <w:tc>
          <w:tcPr>
            <w:tcW w:w="3696" w:type="dxa"/>
            <w:tcBorders>
              <w:top w:val="single" w:sz="4" w:space="0" w:color="auto"/>
              <w:left w:val="single" w:sz="4" w:space="0" w:color="auto"/>
            </w:tcBorders>
            <w:shd w:val="clear" w:color="auto" w:fill="FFFFFF"/>
          </w:tcPr>
          <w:p w:rsidR="003C635E" w:rsidRPr="007C60E4" w:rsidRDefault="003C635E" w:rsidP="003C635E">
            <w:pPr>
              <w:keepNext/>
              <w:widowControl w:val="0"/>
              <w:jc w:val="center"/>
              <w:rPr>
                <w:rFonts w:ascii="Times New Roman" w:hAnsi="Times New Roman" w:cs="Times New Roman"/>
                <w:color w:val="000000"/>
                <w:sz w:val="16"/>
                <w:szCs w:val="16"/>
              </w:rPr>
            </w:pPr>
            <w:r w:rsidRPr="007C60E4">
              <w:rPr>
                <w:rFonts w:ascii="Times New Roman" w:hAnsi="Times New Roman" w:cs="Times New Roman"/>
                <w:color w:val="000000"/>
                <w:sz w:val="16"/>
                <w:szCs w:val="16"/>
              </w:rPr>
              <w:t>Управляющая организация</w:t>
            </w:r>
          </w:p>
        </w:tc>
        <w:tc>
          <w:tcPr>
            <w:tcW w:w="3969" w:type="dxa"/>
            <w:tcBorders>
              <w:top w:val="single" w:sz="4" w:space="0" w:color="auto"/>
              <w:left w:val="single" w:sz="4" w:space="0" w:color="auto"/>
              <w:right w:val="single" w:sz="4" w:space="0" w:color="auto"/>
            </w:tcBorders>
            <w:shd w:val="clear" w:color="auto" w:fill="FFFFFF"/>
          </w:tcPr>
          <w:p w:rsidR="003C635E" w:rsidRPr="007C60E4" w:rsidRDefault="003C635E" w:rsidP="003C635E">
            <w:pPr>
              <w:keepNext/>
              <w:widowControl w:val="0"/>
              <w:ind w:left="1100"/>
              <w:rPr>
                <w:rFonts w:ascii="Times New Roman" w:hAnsi="Times New Roman" w:cs="Times New Roman"/>
                <w:color w:val="000000"/>
                <w:sz w:val="16"/>
                <w:szCs w:val="16"/>
              </w:rPr>
            </w:pPr>
            <w:r w:rsidRPr="007C60E4">
              <w:rPr>
                <w:rFonts w:ascii="Times New Roman" w:hAnsi="Times New Roman" w:cs="Times New Roman"/>
                <w:color w:val="000000"/>
                <w:sz w:val="16"/>
                <w:szCs w:val="16"/>
              </w:rPr>
              <w:t>Собственник</w:t>
            </w:r>
          </w:p>
        </w:tc>
      </w:tr>
      <w:tr w:rsidR="003C635E" w:rsidRPr="007C60E4" w:rsidTr="00AF1BEB">
        <w:trPr>
          <w:cantSplit/>
          <w:trHeight w:val="1546"/>
        </w:trPr>
        <w:tc>
          <w:tcPr>
            <w:tcW w:w="3696" w:type="dxa"/>
            <w:tcBorders>
              <w:top w:val="single" w:sz="4" w:space="0" w:color="auto"/>
              <w:left w:val="single" w:sz="4" w:space="0" w:color="auto"/>
            </w:tcBorders>
            <w:shd w:val="clear" w:color="auto" w:fill="FFFFFF"/>
          </w:tcPr>
          <w:p w:rsidR="003C635E" w:rsidRPr="007C60E4" w:rsidRDefault="003C635E" w:rsidP="003C635E">
            <w:pPr>
              <w:widowControl w:val="0"/>
              <w:rPr>
                <w:rFonts w:ascii="Times New Roman" w:hAnsi="Times New Roman" w:cs="Times New Roman"/>
                <w:color w:val="000000"/>
                <w:sz w:val="16"/>
                <w:szCs w:val="16"/>
              </w:rPr>
            </w:pPr>
            <w:r w:rsidRPr="007C60E4">
              <w:rPr>
                <w:rFonts w:ascii="Times New Roman" w:hAnsi="Times New Roman" w:cs="Times New Roman"/>
                <w:color w:val="000000"/>
                <w:sz w:val="16"/>
                <w:szCs w:val="16"/>
              </w:rPr>
              <w:t xml:space="preserve">1.Внутридомовые системы горячего (при наличии) и холодного водоснабжения, относящиеся к общему имуществу. Стояки горячего (при наличии) и холодного водоснабжения, вводная </w:t>
            </w:r>
            <w:proofErr w:type="gramStart"/>
            <w:r w:rsidRPr="007C60E4">
              <w:rPr>
                <w:rFonts w:ascii="Times New Roman" w:hAnsi="Times New Roman" w:cs="Times New Roman"/>
                <w:color w:val="000000"/>
                <w:sz w:val="16"/>
                <w:szCs w:val="16"/>
              </w:rPr>
              <w:t>запорно- регулирующая</w:t>
            </w:r>
            <w:proofErr w:type="gramEnd"/>
            <w:r w:rsidRPr="007C60E4">
              <w:rPr>
                <w:rFonts w:ascii="Times New Roman" w:hAnsi="Times New Roman" w:cs="Times New Roman"/>
                <w:color w:val="000000"/>
                <w:sz w:val="16"/>
                <w:szCs w:val="16"/>
              </w:rPr>
              <w:t xml:space="preserve"> арматура на ответвлениях от стояков в помещения собственников, общедомовые приборы учета (при наличии)</w:t>
            </w:r>
          </w:p>
        </w:tc>
        <w:tc>
          <w:tcPr>
            <w:tcW w:w="3969" w:type="dxa"/>
            <w:tcBorders>
              <w:top w:val="single" w:sz="4" w:space="0" w:color="auto"/>
              <w:left w:val="single" w:sz="4" w:space="0" w:color="auto"/>
              <w:right w:val="single" w:sz="4" w:space="0" w:color="auto"/>
            </w:tcBorders>
            <w:shd w:val="clear" w:color="auto" w:fill="FFFFFF"/>
          </w:tcPr>
          <w:p w:rsidR="003C635E" w:rsidRPr="007C60E4" w:rsidRDefault="003C635E" w:rsidP="003C635E">
            <w:pPr>
              <w:widowControl w:val="0"/>
              <w:rPr>
                <w:rFonts w:ascii="Times New Roman" w:hAnsi="Times New Roman" w:cs="Times New Roman"/>
                <w:color w:val="000000"/>
                <w:sz w:val="16"/>
                <w:szCs w:val="16"/>
              </w:rPr>
            </w:pPr>
            <w:r w:rsidRPr="007C60E4">
              <w:rPr>
                <w:rFonts w:ascii="Times New Roman" w:hAnsi="Times New Roman" w:cs="Times New Roman"/>
                <w:color w:val="000000"/>
                <w:sz w:val="16"/>
                <w:szCs w:val="16"/>
              </w:rPr>
              <w:t>1.Ответвления от стояков горячего (при наличии) и холодного водоснабжения после вводной запорно-регулирующей арматуры, запорно-регулирующая арматура, сантехническое оборудование и индивидуальные приборы учёта холодной, горячей (при наличии) воды в помещения собственников.</w:t>
            </w:r>
          </w:p>
        </w:tc>
      </w:tr>
      <w:tr w:rsidR="003C635E" w:rsidRPr="007C60E4" w:rsidTr="00DA7D1D">
        <w:trPr>
          <w:cantSplit/>
          <w:trHeight w:val="933"/>
        </w:trPr>
        <w:tc>
          <w:tcPr>
            <w:tcW w:w="3696" w:type="dxa"/>
            <w:tcBorders>
              <w:top w:val="single" w:sz="4" w:space="0" w:color="auto"/>
              <w:left w:val="single" w:sz="4" w:space="0" w:color="auto"/>
              <w:bottom w:val="single" w:sz="4" w:space="0" w:color="auto"/>
            </w:tcBorders>
            <w:shd w:val="clear" w:color="auto" w:fill="FFFFFF"/>
          </w:tcPr>
          <w:p w:rsidR="003C635E" w:rsidRPr="007C60E4" w:rsidRDefault="003C635E" w:rsidP="003C635E">
            <w:pPr>
              <w:widowControl w:val="0"/>
              <w:rPr>
                <w:rFonts w:ascii="Times New Roman" w:hAnsi="Times New Roman" w:cs="Times New Roman"/>
                <w:color w:val="000000"/>
                <w:sz w:val="16"/>
                <w:szCs w:val="16"/>
              </w:rPr>
            </w:pPr>
            <w:r w:rsidRPr="007C60E4">
              <w:rPr>
                <w:rFonts w:ascii="Times New Roman" w:hAnsi="Times New Roman" w:cs="Times New Roman"/>
                <w:color w:val="000000"/>
                <w:sz w:val="16"/>
                <w:szCs w:val="16"/>
              </w:rPr>
              <w:t>2.Внутридомовая система электроснабжения и электрооборудование (за исключением квартирных электросчётчиков и отключающих устройств к ним), общедомовые приборы учета (при наличии).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C635E" w:rsidRPr="007C60E4" w:rsidRDefault="003C635E" w:rsidP="003C635E">
            <w:pPr>
              <w:widowControl w:val="0"/>
              <w:rPr>
                <w:rFonts w:ascii="Times New Roman" w:hAnsi="Times New Roman" w:cs="Times New Roman"/>
                <w:color w:val="000000"/>
                <w:sz w:val="16"/>
                <w:szCs w:val="16"/>
              </w:rPr>
            </w:pPr>
            <w:r w:rsidRPr="007C60E4">
              <w:rPr>
                <w:rFonts w:ascii="Times New Roman" w:hAnsi="Times New Roman" w:cs="Times New Roman"/>
                <w:color w:val="000000"/>
                <w:sz w:val="16"/>
                <w:szCs w:val="16"/>
              </w:rPr>
              <w:t>2.Электрооборудование и электрические сети после  отключающих устройств, отключающие устройства, индивидуальные приборы учёта электрической энергии в этажных щитах (или в помещениях собственников)</w:t>
            </w:r>
          </w:p>
        </w:tc>
      </w:tr>
      <w:tr w:rsidR="003C635E" w:rsidRPr="007C60E4" w:rsidTr="00F466EE">
        <w:trPr>
          <w:cantSplit/>
          <w:trHeight w:val="637"/>
        </w:trPr>
        <w:tc>
          <w:tcPr>
            <w:tcW w:w="3696" w:type="dxa"/>
            <w:tcBorders>
              <w:top w:val="single" w:sz="4" w:space="0" w:color="auto"/>
              <w:left w:val="single" w:sz="4" w:space="0" w:color="auto"/>
            </w:tcBorders>
            <w:shd w:val="clear" w:color="auto" w:fill="FFFFFF"/>
          </w:tcPr>
          <w:p w:rsidR="003C635E" w:rsidRPr="00F466EE" w:rsidRDefault="003C635E" w:rsidP="00F466EE">
            <w:pPr>
              <w:widowControl w:val="0"/>
              <w:rPr>
                <w:rFonts w:ascii="Times New Roman" w:hAnsi="Times New Roman" w:cs="Times New Roman"/>
                <w:color w:val="000000"/>
                <w:sz w:val="15"/>
                <w:szCs w:val="15"/>
              </w:rPr>
            </w:pPr>
            <w:r w:rsidRPr="00F466EE">
              <w:rPr>
                <w:rFonts w:ascii="Times New Roman" w:hAnsi="Times New Roman" w:cs="Times New Roman"/>
                <w:color w:val="000000"/>
                <w:sz w:val="15"/>
                <w:szCs w:val="15"/>
              </w:rPr>
              <w:lastRenderedPageBreak/>
              <w:t xml:space="preserve">З. Внутридомовая система канализации, общий канализационный стояк вместе с крестовинами и </w:t>
            </w:r>
            <w:r w:rsidR="00F466EE" w:rsidRPr="00F466EE">
              <w:rPr>
                <w:rFonts w:ascii="Times New Roman" w:hAnsi="Times New Roman" w:cs="Times New Roman"/>
                <w:color w:val="000000"/>
                <w:sz w:val="15"/>
                <w:szCs w:val="15"/>
              </w:rPr>
              <w:t>тройниками</w:t>
            </w:r>
          </w:p>
        </w:tc>
        <w:tc>
          <w:tcPr>
            <w:tcW w:w="3969" w:type="dxa"/>
            <w:tcBorders>
              <w:top w:val="single" w:sz="4" w:space="0" w:color="auto"/>
              <w:left w:val="single" w:sz="4" w:space="0" w:color="auto"/>
              <w:right w:val="single" w:sz="4" w:space="0" w:color="auto"/>
            </w:tcBorders>
            <w:shd w:val="clear" w:color="auto" w:fill="FFFFFF"/>
          </w:tcPr>
          <w:p w:rsidR="003C635E" w:rsidRPr="00F466EE" w:rsidRDefault="003C635E" w:rsidP="003C635E">
            <w:pPr>
              <w:widowControl w:val="0"/>
              <w:rPr>
                <w:rFonts w:ascii="Times New Roman" w:hAnsi="Times New Roman" w:cs="Times New Roman"/>
                <w:color w:val="000000"/>
                <w:sz w:val="15"/>
                <w:szCs w:val="15"/>
              </w:rPr>
            </w:pPr>
            <w:r w:rsidRPr="00F466EE">
              <w:rPr>
                <w:rFonts w:ascii="Times New Roman" w:hAnsi="Times New Roman" w:cs="Times New Roman"/>
                <w:color w:val="000000"/>
                <w:sz w:val="15"/>
                <w:szCs w:val="15"/>
              </w:rPr>
              <w:t>3.Трубопроводы канализации от крестовин или тройника общего стояка в помещениях собственников</w:t>
            </w:r>
          </w:p>
        </w:tc>
      </w:tr>
      <w:tr w:rsidR="003C635E" w:rsidRPr="007C60E4" w:rsidTr="00F466EE">
        <w:trPr>
          <w:cantSplit/>
          <w:trHeight w:val="1257"/>
        </w:trPr>
        <w:tc>
          <w:tcPr>
            <w:tcW w:w="3696" w:type="dxa"/>
            <w:tcBorders>
              <w:top w:val="single" w:sz="4" w:space="0" w:color="auto"/>
              <w:left w:val="single" w:sz="4" w:space="0" w:color="auto"/>
            </w:tcBorders>
            <w:shd w:val="clear" w:color="auto" w:fill="FFFFFF"/>
          </w:tcPr>
          <w:p w:rsidR="00AF1BEB" w:rsidRPr="00F466EE" w:rsidRDefault="003C635E" w:rsidP="003C635E">
            <w:pPr>
              <w:widowControl w:val="0"/>
              <w:rPr>
                <w:rFonts w:ascii="Times New Roman" w:hAnsi="Times New Roman" w:cs="Times New Roman"/>
                <w:color w:val="000000"/>
                <w:sz w:val="15"/>
                <w:szCs w:val="15"/>
              </w:rPr>
            </w:pPr>
            <w:r w:rsidRPr="00F466EE">
              <w:rPr>
                <w:rFonts w:ascii="Times New Roman" w:hAnsi="Times New Roman" w:cs="Times New Roman"/>
                <w:color w:val="000000"/>
                <w:sz w:val="15"/>
                <w:szCs w:val="15"/>
              </w:rPr>
              <w:t xml:space="preserve">4.Внутридомовая система отопления, относящаяся к общему имуществу. </w:t>
            </w:r>
            <w:proofErr w:type="gramStart"/>
            <w:r w:rsidRPr="00F466EE">
              <w:rPr>
                <w:rFonts w:ascii="Times New Roman" w:hAnsi="Times New Roman" w:cs="Times New Roman"/>
                <w:color w:val="000000"/>
                <w:sz w:val="15"/>
                <w:szCs w:val="15"/>
              </w:rPr>
              <w:t xml:space="preserve">Стояки отопления (в т. ч.  в помещениях собственников), </w:t>
            </w:r>
            <w:r w:rsidRPr="00F466EE">
              <w:rPr>
                <w:rFonts w:ascii="Times New Roman" w:hAnsi="Times New Roman" w:cs="Times New Roman"/>
                <w:sz w:val="15"/>
                <w:szCs w:val="15"/>
              </w:rPr>
              <w:t xml:space="preserve"> обогревающие элементы, расположенные в местах общего пользования (коридоры, холлы, лестничные площадки)</w:t>
            </w:r>
            <w:r w:rsidRPr="00F466EE">
              <w:rPr>
                <w:rFonts w:ascii="Times New Roman" w:hAnsi="Times New Roman" w:cs="Times New Roman"/>
                <w:color w:val="000000"/>
                <w:sz w:val="15"/>
                <w:szCs w:val="15"/>
              </w:rPr>
              <w:t xml:space="preserve"> общедомо</w:t>
            </w:r>
            <w:r w:rsidR="00AF1BEB" w:rsidRPr="00F466EE">
              <w:rPr>
                <w:rFonts w:ascii="Times New Roman" w:hAnsi="Times New Roman" w:cs="Times New Roman"/>
                <w:color w:val="000000"/>
                <w:sz w:val="15"/>
                <w:szCs w:val="15"/>
              </w:rPr>
              <w:t>вые приборы учёта (при наличии)</w:t>
            </w:r>
            <w:proofErr w:type="gramEnd"/>
          </w:p>
        </w:tc>
        <w:tc>
          <w:tcPr>
            <w:tcW w:w="3969" w:type="dxa"/>
            <w:tcBorders>
              <w:top w:val="single" w:sz="4" w:space="0" w:color="auto"/>
              <w:left w:val="single" w:sz="4" w:space="0" w:color="auto"/>
              <w:right w:val="single" w:sz="4" w:space="0" w:color="auto"/>
            </w:tcBorders>
            <w:shd w:val="clear" w:color="auto" w:fill="FFFFFF"/>
          </w:tcPr>
          <w:p w:rsidR="003C635E" w:rsidRPr="00F466EE" w:rsidRDefault="003C635E" w:rsidP="003C635E">
            <w:pPr>
              <w:widowControl w:val="0"/>
              <w:rPr>
                <w:rFonts w:ascii="Times New Roman" w:hAnsi="Times New Roman" w:cs="Times New Roman"/>
                <w:color w:val="000000"/>
                <w:sz w:val="15"/>
                <w:szCs w:val="15"/>
              </w:rPr>
            </w:pPr>
            <w:r w:rsidRPr="00F466EE">
              <w:rPr>
                <w:rFonts w:ascii="Times New Roman" w:hAnsi="Times New Roman" w:cs="Times New Roman"/>
                <w:color w:val="000000"/>
                <w:sz w:val="15"/>
                <w:szCs w:val="15"/>
              </w:rPr>
              <w:t xml:space="preserve">4. Отопительные приборы, подводящие трубопроводы к отопительным приборам, </w:t>
            </w:r>
            <w:proofErr w:type="spellStart"/>
            <w:r w:rsidRPr="00F466EE">
              <w:rPr>
                <w:rFonts w:ascii="Times New Roman" w:hAnsi="Times New Roman" w:cs="Times New Roman"/>
                <w:color w:val="000000"/>
                <w:sz w:val="15"/>
                <w:szCs w:val="15"/>
              </w:rPr>
              <w:t>полотенцесушители</w:t>
            </w:r>
            <w:proofErr w:type="spellEnd"/>
            <w:r w:rsidRPr="00F466EE">
              <w:rPr>
                <w:rFonts w:ascii="Times New Roman" w:hAnsi="Times New Roman" w:cs="Times New Roman"/>
                <w:color w:val="000000"/>
                <w:sz w:val="15"/>
                <w:szCs w:val="15"/>
              </w:rPr>
              <w:t>. Газовые котл</w:t>
            </w:r>
            <w:proofErr w:type="gramStart"/>
            <w:r w:rsidRPr="00F466EE">
              <w:rPr>
                <w:rFonts w:ascii="Times New Roman" w:hAnsi="Times New Roman" w:cs="Times New Roman"/>
                <w:color w:val="000000"/>
                <w:sz w:val="15"/>
                <w:szCs w:val="15"/>
              </w:rPr>
              <w:t>ы(</w:t>
            </w:r>
            <w:proofErr w:type="gramEnd"/>
            <w:r w:rsidRPr="00F466EE">
              <w:rPr>
                <w:rFonts w:ascii="Times New Roman" w:hAnsi="Times New Roman" w:cs="Times New Roman"/>
                <w:color w:val="000000"/>
                <w:sz w:val="15"/>
                <w:szCs w:val="15"/>
              </w:rPr>
              <w:t>при наличии), включая трубопроводы, запорно- регулирующая арматура, отопительные приборы (в том числе в коммунальной квартире)</w:t>
            </w:r>
          </w:p>
        </w:tc>
      </w:tr>
      <w:tr w:rsidR="003C635E" w:rsidRPr="007C60E4" w:rsidTr="00F466EE">
        <w:trPr>
          <w:cantSplit/>
          <w:trHeight w:val="568"/>
        </w:trPr>
        <w:tc>
          <w:tcPr>
            <w:tcW w:w="3696" w:type="dxa"/>
            <w:tcBorders>
              <w:top w:val="single" w:sz="4" w:space="0" w:color="auto"/>
              <w:left w:val="single" w:sz="4" w:space="0" w:color="auto"/>
              <w:bottom w:val="single" w:sz="4" w:space="0" w:color="auto"/>
            </w:tcBorders>
            <w:shd w:val="clear" w:color="auto" w:fill="FFFFFF"/>
          </w:tcPr>
          <w:p w:rsidR="003C635E" w:rsidRPr="00F466EE" w:rsidRDefault="003C635E" w:rsidP="003C635E">
            <w:pPr>
              <w:widowControl w:val="0"/>
              <w:rPr>
                <w:rFonts w:ascii="Times New Roman" w:hAnsi="Times New Roman" w:cs="Times New Roman"/>
                <w:color w:val="000000"/>
                <w:sz w:val="15"/>
                <w:szCs w:val="15"/>
              </w:rPr>
            </w:pPr>
            <w:r w:rsidRPr="00F466EE">
              <w:rPr>
                <w:rFonts w:ascii="Times New Roman" w:hAnsi="Times New Roman" w:cs="Times New Roman"/>
                <w:color w:val="000000"/>
                <w:sz w:val="15"/>
                <w:szCs w:val="15"/>
              </w:rPr>
              <w:t>5.По строительным конструкциям - внешняя поверхность стен помещения.</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C635E" w:rsidRPr="00F466EE" w:rsidRDefault="003C635E" w:rsidP="003C635E">
            <w:pPr>
              <w:widowControl w:val="0"/>
              <w:rPr>
                <w:rFonts w:ascii="Times New Roman" w:hAnsi="Times New Roman" w:cs="Times New Roman"/>
                <w:color w:val="000000"/>
                <w:sz w:val="15"/>
                <w:szCs w:val="15"/>
              </w:rPr>
            </w:pPr>
            <w:r w:rsidRPr="00F466EE">
              <w:rPr>
                <w:rFonts w:ascii="Times New Roman" w:hAnsi="Times New Roman" w:cs="Times New Roman"/>
                <w:color w:val="000000"/>
                <w:sz w:val="15"/>
                <w:szCs w:val="15"/>
              </w:rPr>
              <w:t>5. По строительным конструкциям - внутренняя поверхность стен помещения, оконные заполнения и входная дверь в помещение (квартиру)</w:t>
            </w:r>
          </w:p>
        </w:tc>
      </w:tr>
      <w:tr w:rsidR="003C635E" w:rsidRPr="007C60E4" w:rsidTr="00F466EE">
        <w:trPr>
          <w:cantSplit/>
          <w:trHeight w:val="1317"/>
        </w:trPr>
        <w:tc>
          <w:tcPr>
            <w:tcW w:w="3696" w:type="dxa"/>
            <w:tcBorders>
              <w:top w:val="single" w:sz="4" w:space="0" w:color="auto"/>
              <w:left w:val="single" w:sz="4" w:space="0" w:color="auto"/>
              <w:bottom w:val="single" w:sz="4" w:space="0" w:color="auto"/>
            </w:tcBorders>
            <w:shd w:val="clear" w:color="auto" w:fill="FFFFFF"/>
          </w:tcPr>
          <w:p w:rsidR="003C635E" w:rsidRPr="00F466EE" w:rsidRDefault="003C635E" w:rsidP="003C635E">
            <w:pPr>
              <w:widowControl w:val="0"/>
              <w:rPr>
                <w:rFonts w:ascii="Times New Roman" w:hAnsi="Times New Roman" w:cs="Times New Roman"/>
                <w:color w:val="000000"/>
                <w:sz w:val="15"/>
                <w:szCs w:val="15"/>
              </w:rPr>
            </w:pPr>
            <w:r w:rsidRPr="00F466EE">
              <w:rPr>
                <w:rFonts w:ascii="Times New Roman" w:hAnsi="Times New Roman" w:cs="Times New Roman"/>
                <w:color w:val="000000"/>
                <w:sz w:val="15"/>
                <w:szCs w:val="15"/>
              </w:rPr>
              <w:t xml:space="preserve">6. </w:t>
            </w:r>
            <w:r w:rsidRPr="00F466EE">
              <w:rPr>
                <w:rFonts w:ascii="Times New Roman" w:hAnsi="Times New Roman" w:cs="Times New Roman"/>
                <w:sz w:val="15"/>
                <w:szCs w:val="15"/>
              </w:rPr>
              <w:t>Внутридомовая инженерная система газоснабжения до внешней поверхности стены принадлежащего собственнику помещения, через которую проходит подводящий газопровод к внутриквартирному газовому оборудованию.</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C635E" w:rsidRPr="00F466EE" w:rsidRDefault="003C635E" w:rsidP="00AF1BEB">
            <w:pPr>
              <w:autoSpaceDE w:val="0"/>
              <w:autoSpaceDN w:val="0"/>
              <w:adjustRightInd w:val="0"/>
              <w:rPr>
                <w:rFonts w:ascii="Times New Roman" w:hAnsi="Times New Roman" w:cs="Times New Roman"/>
                <w:color w:val="000000"/>
                <w:sz w:val="15"/>
                <w:szCs w:val="15"/>
              </w:rPr>
            </w:pPr>
            <w:r w:rsidRPr="00F466EE">
              <w:rPr>
                <w:rFonts w:ascii="Times New Roman" w:hAnsi="Times New Roman" w:cs="Times New Roman"/>
                <w:color w:val="000000"/>
                <w:sz w:val="15"/>
                <w:szCs w:val="15"/>
              </w:rPr>
              <w:t>6.</w:t>
            </w:r>
            <w:r w:rsidRPr="00F466EE">
              <w:rPr>
                <w:rFonts w:ascii="Times New Roman" w:hAnsi="Times New Roman" w:cs="Times New Roman"/>
                <w:sz w:val="15"/>
                <w:szCs w:val="15"/>
              </w:rPr>
              <w:t xml:space="preserve"> Внутриквартирная система газоснабжения от внешней поверхности стены принадлежащего собственнику помещения, через которую проходит подводящий газопровод к внутриквартирному газовому оборудованию, газоиспользующее оборудование, входящее в состав внутриквартирного газового оборудования.</w:t>
            </w:r>
            <w:r w:rsidR="00AF1BEB" w:rsidRPr="00F466EE">
              <w:rPr>
                <w:rFonts w:ascii="Times New Roman" w:hAnsi="Times New Roman" w:cs="Times New Roman"/>
                <w:sz w:val="15"/>
                <w:szCs w:val="15"/>
              </w:rPr>
              <w:t xml:space="preserve">        </w:t>
            </w:r>
          </w:p>
        </w:tc>
      </w:tr>
    </w:tbl>
    <w:p w:rsidR="003C635E" w:rsidRPr="007C60E4" w:rsidRDefault="003C635E" w:rsidP="003C635E">
      <w:pPr>
        <w:spacing w:after="0" w:line="240" w:lineRule="auto"/>
        <w:jc w:val="both"/>
        <w:rPr>
          <w:rFonts w:ascii="Times New Roman" w:eastAsia="Times New Roman" w:hAnsi="Times New Roman" w:cs="Times New Roman"/>
          <w:sz w:val="16"/>
          <w:szCs w:val="16"/>
          <w:lang w:eastAsia="ru-RU"/>
        </w:rPr>
      </w:pPr>
      <w:bookmarkStart w:id="2" w:name="Par8"/>
      <w:bookmarkEnd w:id="2"/>
    </w:p>
    <w:tbl>
      <w:tblPr>
        <w:tblW w:w="9520" w:type="dxa"/>
        <w:tblInd w:w="-567" w:type="dxa"/>
        <w:tblLook w:val="04A0" w:firstRow="1" w:lastRow="0" w:firstColumn="1" w:lastColumn="0" w:noHBand="0" w:noVBand="1"/>
      </w:tblPr>
      <w:tblGrid>
        <w:gridCol w:w="4720"/>
        <w:gridCol w:w="1180"/>
        <w:gridCol w:w="1810"/>
        <w:gridCol w:w="1810"/>
      </w:tblGrid>
      <w:tr w:rsidR="003C635E" w:rsidRPr="007C60E4" w:rsidTr="003C635E">
        <w:trPr>
          <w:trHeight w:val="80"/>
        </w:trPr>
        <w:tc>
          <w:tcPr>
            <w:tcW w:w="4720" w:type="dxa"/>
            <w:tcBorders>
              <w:top w:val="nil"/>
              <w:left w:val="nil"/>
              <w:bottom w:val="nil"/>
              <w:right w:val="nil"/>
            </w:tcBorders>
            <w:shd w:val="clear" w:color="auto" w:fill="auto"/>
            <w:noWrap/>
            <w:vAlign w:val="bottom"/>
            <w:hideMark/>
          </w:tcPr>
          <w:p w:rsidR="003C635E" w:rsidRPr="007C60E4" w:rsidRDefault="003C635E" w:rsidP="003C635E">
            <w:pPr>
              <w:spacing w:after="0" w:line="240" w:lineRule="auto"/>
              <w:rPr>
                <w:rFonts w:ascii="Times New Roman" w:eastAsia="Times New Roman" w:hAnsi="Times New Roman" w:cs="Times New Roman"/>
                <w:sz w:val="16"/>
                <w:szCs w:val="16"/>
                <w:lang w:eastAsia="ru-RU"/>
              </w:rPr>
            </w:pPr>
          </w:p>
        </w:tc>
        <w:tc>
          <w:tcPr>
            <w:tcW w:w="1180" w:type="dxa"/>
            <w:tcBorders>
              <w:top w:val="nil"/>
              <w:left w:val="nil"/>
              <w:bottom w:val="nil"/>
              <w:right w:val="nil"/>
            </w:tcBorders>
            <w:shd w:val="clear" w:color="auto" w:fill="auto"/>
            <w:noWrap/>
            <w:vAlign w:val="bottom"/>
            <w:hideMark/>
          </w:tcPr>
          <w:p w:rsidR="003C635E" w:rsidRPr="007C60E4" w:rsidRDefault="003C635E" w:rsidP="003C635E">
            <w:pPr>
              <w:spacing w:after="0" w:line="240" w:lineRule="auto"/>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 xml:space="preserve">                        </w:t>
            </w:r>
          </w:p>
        </w:tc>
        <w:tc>
          <w:tcPr>
            <w:tcW w:w="3620" w:type="dxa"/>
            <w:gridSpan w:val="2"/>
            <w:tcBorders>
              <w:top w:val="nil"/>
              <w:left w:val="nil"/>
              <w:bottom w:val="nil"/>
              <w:right w:val="nil"/>
            </w:tcBorders>
            <w:shd w:val="clear" w:color="auto" w:fill="auto"/>
            <w:vAlign w:val="bottom"/>
            <w:hideMark/>
          </w:tcPr>
          <w:p w:rsidR="003C635E" w:rsidRPr="007C60E4" w:rsidRDefault="003C635E" w:rsidP="003C635E">
            <w:pPr>
              <w:spacing w:after="0" w:line="240" w:lineRule="auto"/>
              <w:jc w:val="center"/>
              <w:rPr>
                <w:rFonts w:ascii="Times New Roman" w:eastAsia="Times New Roman" w:hAnsi="Times New Roman" w:cs="Times New Roman"/>
                <w:color w:val="000000"/>
                <w:sz w:val="16"/>
                <w:szCs w:val="16"/>
                <w:lang w:eastAsia="ru-RU"/>
              </w:rPr>
            </w:pPr>
            <w:r w:rsidRPr="007C60E4">
              <w:rPr>
                <w:rFonts w:ascii="Times New Roman" w:eastAsia="Times New Roman" w:hAnsi="Times New Roman" w:cs="Times New Roman"/>
                <w:color w:val="000000"/>
                <w:sz w:val="16"/>
                <w:szCs w:val="16"/>
                <w:lang w:eastAsia="ru-RU"/>
              </w:rPr>
              <w:t>Приложение №5</w:t>
            </w:r>
          </w:p>
        </w:tc>
      </w:tr>
      <w:tr w:rsidR="003C635E" w:rsidRPr="007C60E4" w:rsidTr="003C635E">
        <w:trPr>
          <w:trHeight w:val="300"/>
        </w:trPr>
        <w:tc>
          <w:tcPr>
            <w:tcW w:w="9520" w:type="dxa"/>
            <w:gridSpan w:val="4"/>
            <w:tcBorders>
              <w:top w:val="nil"/>
              <w:left w:val="nil"/>
              <w:bottom w:val="nil"/>
              <w:right w:val="nil"/>
            </w:tcBorders>
            <w:shd w:val="clear" w:color="auto" w:fill="auto"/>
            <w:noWrap/>
            <w:vAlign w:val="bottom"/>
            <w:hideMark/>
          </w:tcPr>
          <w:p w:rsidR="003C635E" w:rsidRPr="007C60E4" w:rsidRDefault="003C635E" w:rsidP="003C635E">
            <w:pPr>
              <w:spacing w:after="0" w:line="240" w:lineRule="auto"/>
              <w:rPr>
                <w:rFonts w:ascii="Times New Roman" w:eastAsia="Times New Roman" w:hAnsi="Times New Roman" w:cs="Times New Roman"/>
                <w:color w:val="000000"/>
                <w:sz w:val="16"/>
                <w:szCs w:val="16"/>
                <w:lang w:eastAsia="ru-RU"/>
              </w:rPr>
            </w:pPr>
            <w:r w:rsidRPr="007C60E4">
              <w:rPr>
                <w:rFonts w:ascii="Times New Roman" w:eastAsia="Times New Roman" w:hAnsi="Times New Roman" w:cs="Times New Roman"/>
                <w:color w:val="000000"/>
                <w:sz w:val="16"/>
                <w:szCs w:val="16"/>
                <w:lang w:eastAsia="ru-RU"/>
              </w:rPr>
              <w:t xml:space="preserve">                                                                                                                       к Договору управления многоквартирным домом</w:t>
            </w:r>
          </w:p>
        </w:tc>
      </w:tr>
      <w:tr w:rsidR="003C635E" w:rsidRPr="007C60E4" w:rsidTr="002E5896">
        <w:trPr>
          <w:trHeight w:val="80"/>
        </w:trPr>
        <w:tc>
          <w:tcPr>
            <w:tcW w:w="4720" w:type="dxa"/>
            <w:tcBorders>
              <w:top w:val="nil"/>
              <w:left w:val="nil"/>
              <w:bottom w:val="nil"/>
              <w:right w:val="nil"/>
            </w:tcBorders>
            <w:shd w:val="clear" w:color="auto" w:fill="auto"/>
            <w:noWrap/>
            <w:vAlign w:val="bottom"/>
            <w:hideMark/>
          </w:tcPr>
          <w:p w:rsidR="003C635E" w:rsidRPr="007C60E4" w:rsidRDefault="003C635E" w:rsidP="003C635E">
            <w:pPr>
              <w:spacing w:after="0" w:line="240" w:lineRule="auto"/>
              <w:jc w:val="right"/>
              <w:rPr>
                <w:rFonts w:ascii="Times New Roman" w:eastAsia="Times New Roman" w:hAnsi="Times New Roman" w:cs="Times New Roman"/>
                <w:color w:val="000000"/>
                <w:sz w:val="16"/>
                <w:szCs w:val="16"/>
                <w:lang w:eastAsia="ru-RU"/>
              </w:rPr>
            </w:pPr>
          </w:p>
        </w:tc>
        <w:tc>
          <w:tcPr>
            <w:tcW w:w="1180" w:type="dxa"/>
            <w:tcBorders>
              <w:top w:val="nil"/>
              <w:left w:val="nil"/>
              <w:bottom w:val="nil"/>
              <w:right w:val="nil"/>
            </w:tcBorders>
            <w:shd w:val="clear" w:color="auto" w:fill="auto"/>
            <w:noWrap/>
            <w:vAlign w:val="bottom"/>
            <w:hideMark/>
          </w:tcPr>
          <w:p w:rsidR="003C635E" w:rsidRPr="007C60E4" w:rsidRDefault="003C635E" w:rsidP="003C635E">
            <w:pPr>
              <w:spacing w:after="0" w:line="240" w:lineRule="auto"/>
              <w:rPr>
                <w:rFonts w:ascii="Times New Roman" w:eastAsia="Times New Roman" w:hAnsi="Times New Roman" w:cs="Times New Roman"/>
                <w:sz w:val="16"/>
                <w:szCs w:val="16"/>
                <w:lang w:eastAsia="ru-RU"/>
              </w:rPr>
            </w:pPr>
          </w:p>
        </w:tc>
        <w:tc>
          <w:tcPr>
            <w:tcW w:w="1810" w:type="dxa"/>
            <w:tcBorders>
              <w:top w:val="nil"/>
              <w:left w:val="nil"/>
              <w:bottom w:val="nil"/>
              <w:right w:val="nil"/>
            </w:tcBorders>
            <w:shd w:val="clear" w:color="auto" w:fill="auto"/>
            <w:noWrap/>
            <w:vAlign w:val="bottom"/>
            <w:hideMark/>
          </w:tcPr>
          <w:p w:rsidR="003C635E" w:rsidRPr="007C60E4" w:rsidRDefault="003C635E" w:rsidP="003C635E">
            <w:pPr>
              <w:spacing w:after="0" w:line="240" w:lineRule="auto"/>
              <w:jc w:val="center"/>
              <w:rPr>
                <w:rFonts w:ascii="Times New Roman" w:eastAsia="Times New Roman" w:hAnsi="Times New Roman" w:cs="Times New Roman"/>
                <w:sz w:val="16"/>
                <w:szCs w:val="16"/>
                <w:lang w:eastAsia="ru-RU"/>
              </w:rPr>
            </w:pPr>
          </w:p>
        </w:tc>
        <w:tc>
          <w:tcPr>
            <w:tcW w:w="1810" w:type="dxa"/>
            <w:tcBorders>
              <w:top w:val="nil"/>
              <w:left w:val="nil"/>
              <w:bottom w:val="nil"/>
              <w:right w:val="nil"/>
            </w:tcBorders>
            <w:shd w:val="clear" w:color="auto" w:fill="auto"/>
            <w:noWrap/>
            <w:vAlign w:val="bottom"/>
            <w:hideMark/>
          </w:tcPr>
          <w:p w:rsidR="003C635E" w:rsidRPr="007C60E4" w:rsidRDefault="003C635E" w:rsidP="003C635E">
            <w:pPr>
              <w:spacing w:after="0" w:line="240" w:lineRule="auto"/>
              <w:jc w:val="center"/>
              <w:rPr>
                <w:rFonts w:ascii="Times New Roman" w:eastAsia="Times New Roman" w:hAnsi="Times New Roman" w:cs="Times New Roman"/>
                <w:sz w:val="16"/>
                <w:szCs w:val="16"/>
                <w:lang w:eastAsia="ru-RU"/>
              </w:rPr>
            </w:pPr>
          </w:p>
        </w:tc>
      </w:tr>
      <w:tr w:rsidR="003C635E" w:rsidRPr="007C60E4" w:rsidTr="003C635E">
        <w:trPr>
          <w:trHeight w:val="300"/>
        </w:trPr>
        <w:tc>
          <w:tcPr>
            <w:tcW w:w="9520" w:type="dxa"/>
            <w:gridSpan w:val="4"/>
            <w:vMerge w:val="restart"/>
            <w:tcBorders>
              <w:top w:val="nil"/>
              <w:left w:val="nil"/>
              <w:bottom w:val="nil"/>
              <w:right w:val="nil"/>
            </w:tcBorders>
            <w:shd w:val="clear" w:color="auto" w:fill="auto"/>
            <w:vAlign w:val="center"/>
            <w:hideMark/>
          </w:tcPr>
          <w:p w:rsidR="003C635E" w:rsidRPr="007C60E4" w:rsidRDefault="003C635E" w:rsidP="003C635E">
            <w:pPr>
              <w:spacing w:after="0" w:line="240" w:lineRule="auto"/>
              <w:jc w:val="center"/>
              <w:rPr>
                <w:rFonts w:ascii="Times New Roman" w:eastAsia="Times New Roman" w:hAnsi="Times New Roman" w:cs="Times New Roman"/>
                <w:b/>
                <w:bCs/>
                <w:i/>
                <w:iCs/>
                <w:color w:val="000000"/>
                <w:sz w:val="16"/>
                <w:szCs w:val="16"/>
                <w:lang w:eastAsia="ru-RU"/>
              </w:rPr>
            </w:pPr>
            <w:r w:rsidRPr="007C60E4">
              <w:rPr>
                <w:rFonts w:ascii="Times New Roman" w:eastAsia="Times New Roman" w:hAnsi="Times New Roman" w:cs="Times New Roman"/>
                <w:b/>
                <w:bCs/>
                <w:i/>
                <w:iCs/>
                <w:color w:val="000000"/>
                <w:sz w:val="16"/>
                <w:szCs w:val="16"/>
                <w:lang w:eastAsia="ru-RU"/>
              </w:rPr>
              <w:t>Форма Отчета Муниципального унитарного предприятия</w:t>
            </w:r>
          </w:p>
          <w:p w:rsidR="003C635E" w:rsidRPr="007C60E4" w:rsidRDefault="003C635E" w:rsidP="003C635E">
            <w:pPr>
              <w:spacing w:after="0" w:line="240" w:lineRule="auto"/>
              <w:jc w:val="center"/>
              <w:rPr>
                <w:rFonts w:ascii="Times New Roman" w:eastAsia="Times New Roman" w:hAnsi="Times New Roman" w:cs="Times New Roman"/>
                <w:b/>
                <w:bCs/>
                <w:i/>
                <w:iCs/>
                <w:color w:val="000000"/>
                <w:sz w:val="16"/>
                <w:szCs w:val="16"/>
                <w:lang w:eastAsia="ru-RU"/>
              </w:rPr>
            </w:pPr>
            <w:r w:rsidRPr="007C60E4">
              <w:rPr>
                <w:rFonts w:ascii="Times New Roman" w:eastAsia="Times New Roman" w:hAnsi="Times New Roman" w:cs="Times New Roman"/>
                <w:b/>
                <w:bCs/>
                <w:i/>
                <w:iCs/>
                <w:color w:val="000000"/>
                <w:sz w:val="16"/>
                <w:szCs w:val="16"/>
                <w:lang w:eastAsia="ru-RU"/>
              </w:rPr>
              <w:t xml:space="preserve"> "Городская управляющая организация" </w:t>
            </w:r>
          </w:p>
          <w:p w:rsidR="003C635E" w:rsidRPr="007C60E4" w:rsidRDefault="003C635E" w:rsidP="003C635E">
            <w:pPr>
              <w:spacing w:after="0" w:line="240" w:lineRule="auto"/>
              <w:jc w:val="center"/>
              <w:rPr>
                <w:rFonts w:ascii="Times New Roman" w:eastAsia="Times New Roman" w:hAnsi="Times New Roman" w:cs="Times New Roman"/>
                <w:b/>
                <w:bCs/>
                <w:i/>
                <w:iCs/>
                <w:color w:val="000000"/>
                <w:sz w:val="16"/>
                <w:szCs w:val="16"/>
                <w:lang w:eastAsia="ru-RU"/>
              </w:rPr>
            </w:pPr>
            <w:r w:rsidRPr="007C60E4">
              <w:rPr>
                <w:rFonts w:ascii="Times New Roman" w:eastAsia="Times New Roman" w:hAnsi="Times New Roman" w:cs="Times New Roman"/>
                <w:b/>
                <w:bCs/>
                <w:i/>
                <w:iCs/>
                <w:color w:val="000000"/>
                <w:sz w:val="16"/>
                <w:szCs w:val="16"/>
                <w:lang w:eastAsia="ru-RU"/>
              </w:rPr>
              <w:t>о выполнении договора управления за _________год по многоквартирному дому №___ по ул.__________________________________________</w:t>
            </w:r>
          </w:p>
        </w:tc>
      </w:tr>
      <w:tr w:rsidR="003C635E" w:rsidRPr="007C60E4" w:rsidTr="002E5896">
        <w:trPr>
          <w:trHeight w:val="243"/>
        </w:trPr>
        <w:tc>
          <w:tcPr>
            <w:tcW w:w="9520" w:type="dxa"/>
            <w:gridSpan w:val="4"/>
            <w:vMerge/>
            <w:tcBorders>
              <w:top w:val="nil"/>
              <w:left w:val="nil"/>
              <w:bottom w:val="nil"/>
              <w:right w:val="nil"/>
            </w:tcBorders>
            <w:vAlign w:val="center"/>
            <w:hideMark/>
          </w:tcPr>
          <w:p w:rsidR="003C635E" w:rsidRPr="007C60E4" w:rsidRDefault="003C635E" w:rsidP="003C635E">
            <w:pPr>
              <w:spacing w:after="0" w:line="240" w:lineRule="auto"/>
              <w:rPr>
                <w:rFonts w:ascii="Times New Roman" w:eastAsia="Times New Roman" w:hAnsi="Times New Roman" w:cs="Times New Roman"/>
                <w:b/>
                <w:bCs/>
                <w:i/>
                <w:iCs/>
                <w:color w:val="000000"/>
                <w:sz w:val="16"/>
                <w:szCs w:val="16"/>
                <w:lang w:eastAsia="ru-RU"/>
              </w:rPr>
            </w:pPr>
          </w:p>
        </w:tc>
      </w:tr>
      <w:tr w:rsidR="003C635E" w:rsidRPr="007C60E4" w:rsidTr="003C635E">
        <w:trPr>
          <w:trHeight w:val="80"/>
        </w:trPr>
        <w:tc>
          <w:tcPr>
            <w:tcW w:w="4720" w:type="dxa"/>
            <w:tcBorders>
              <w:top w:val="nil"/>
              <w:left w:val="nil"/>
              <w:bottom w:val="nil"/>
              <w:right w:val="nil"/>
            </w:tcBorders>
            <w:shd w:val="clear" w:color="auto" w:fill="auto"/>
            <w:noWrap/>
            <w:vAlign w:val="bottom"/>
            <w:hideMark/>
          </w:tcPr>
          <w:p w:rsidR="003C635E" w:rsidRPr="007C60E4" w:rsidRDefault="003C635E" w:rsidP="003C635E">
            <w:pPr>
              <w:spacing w:after="0" w:line="240" w:lineRule="auto"/>
              <w:rPr>
                <w:rFonts w:ascii="Times New Roman" w:eastAsia="Times New Roman" w:hAnsi="Times New Roman" w:cs="Times New Roman"/>
                <w:b/>
                <w:bCs/>
                <w:i/>
                <w:iCs/>
                <w:color w:val="000000"/>
                <w:sz w:val="16"/>
                <w:szCs w:val="16"/>
                <w:lang w:eastAsia="ru-RU"/>
              </w:rPr>
            </w:pPr>
          </w:p>
        </w:tc>
        <w:tc>
          <w:tcPr>
            <w:tcW w:w="1180" w:type="dxa"/>
            <w:tcBorders>
              <w:top w:val="nil"/>
              <w:left w:val="nil"/>
              <w:bottom w:val="nil"/>
              <w:right w:val="nil"/>
            </w:tcBorders>
            <w:shd w:val="clear" w:color="auto" w:fill="auto"/>
            <w:noWrap/>
            <w:vAlign w:val="bottom"/>
            <w:hideMark/>
          </w:tcPr>
          <w:p w:rsidR="003C635E" w:rsidRPr="007C60E4" w:rsidRDefault="003C635E" w:rsidP="003C635E">
            <w:pPr>
              <w:spacing w:after="0" w:line="240" w:lineRule="auto"/>
              <w:rPr>
                <w:rFonts w:ascii="Times New Roman" w:eastAsia="Times New Roman" w:hAnsi="Times New Roman" w:cs="Times New Roman"/>
                <w:sz w:val="16"/>
                <w:szCs w:val="16"/>
                <w:lang w:eastAsia="ru-RU"/>
              </w:rPr>
            </w:pPr>
          </w:p>
        </w:tc>
        <w:tc>
          <w:tcPr>
            <w:tcW w:w="1810" w:type="dxa"/>
            <w:tcBorders>
              <w:top w:val="nil"/>
              <w:left w:val="nil"/>
              <w:bottom w:val="nil"/>
              <w:right w:val="nil"/>
            </w:tcBorders>
            <w:shd w:val="clear" w:color="auto" w:fill="auto"/>
            <w:noWrap/>
            <w:vAlign w:val="bottom"/>
            <w:hideMark/>
          </w:tcPr>
          <w:p w:rsidR="003C635E" w:rsidRPr="007C60E4" w:rsidRDefault="003C635E" w:rsidP="003C635E">
            <w:pPr>
              <w:spacing w:after="0" w:line="240" w:lineRule="auto"/>
              <w:rPr>
                <w:rFonts w:ascii="Times New Roman" w:eastAsia="Times New Roman" w:hAnsi="Times New Roman" w:cs="Times New Roman"/>
                <w:sz w:val="16"/>
                <w:szCs w:val="16"/>
                <w:lang w:eastAsia="ru-RU"/>
              </w:rPr>
            </w:pPr>
          </w:p>
        </w:tc>
        <w:tc>
          <w:tcPr>
            <w:tcW w:w="1810" w:type="dxa"/>
            <w:tcBorders>
              <w:top w:val="nil"/>
              <w:left w:val="nil"/>
              <w:bottom w:val="nil"/>
              <w:right w:val="nil"/>
            </w:tcBorders>
            <w:shd w:val="clear" w:color="auto" w:fill="auto"/>
            <w:noWrap/>
            <w:vAlign w:val="bottom"/>
            <w:hideMark/>
          </w:tcPr>
          <w:p w:rsidR="003C635E" w:rsidRPr="007C60E4" w:rsidRDefault="003C635E" w:rsidP="003C635E">
            <w:pPr>
              <w:spacing w:after="0" w:line="240" w:lineRule="auto"/>
              <w:rPr>
                <w:rFonts w:ascii="Times New Roman" w:eastAsia="Times New Roman" w:hAnsi="Times New Roman" w:cs="Times New Roman"/>
                <w:sz w:val="16"/>
                <w:szCs w:val="16"/>
                <w:lang w:eastAsia="ru-RU"/>
              </w:rPr>
            </w:pPr>
          </w:p>
        </w:tc>
      </w:tr>
      <w:tr w:rsidR="003C635E" w:rsidRPr="007C60E4" w:rsidTr="003C635E">
        <w:trPr>
          <w:trHeight w:val="300"/>
        </w:trPr>
        <w:tc>
          <w:tcPr>
            <w:tcW w:w="9520" w:type="dxa"/>
            <w:gridSpan w:val="4"/>
            <w:tcBorders>
              <w:top w:val="nil"/>
              <w:left w:val="nil"/>
              <w:bottom w:val="nil"/>
              <w:right w:val="nil"/>
            </w:tcBorders>
            <w:shd w:val="clear" w:color="auto" w:fill="auto"/>
            <w:noWrap/>
            <w:vAlign w:val="bottom"/>
            <w:hideMark/>
          </w:tcPr>
          <w:p w:rsidR="003C635E" w:rsidRPr="007C60E4" w:rsidRDefault="003C635E" w:rsidP="003C635E">
            <w:pPr>
              <w:spacing w:after="0" w:line="240" w:lineRule="auto"/>
              <w:jc w:val="center"/>
              <w:rPr>
                <w:rFonts w:ascii="Times New Roman" w:eastAsia="Times New Roman" w:hAnsi="Times New Roman" w:cs="Times New Roman"/>
                <w:b/>
                <w:bCs/>
                <w:i/>
                <w:iCs/>
                <w:color w:val="000000"/>
                <w:sz w:val="16"/>
                <w:szCs w:val="16"/>
                <w:lang w:eastAsia="ru-RU"/>
              </w:rPr>
            </w:pPr>
            <w:r w:rsidRPr="007C60E4">
              <w:rPr>
                <w:rFonts w:ascii="Times New Roman" w:eastAsia="Times New Roman" w:hAnsi="Times New Roman" w:cs="Times New Roman"/>
                <w:b/>
                <w:bCs/>
                <w:i/>
                <w:iCs/>
                <w:color w:val="000000"/>
                <w:sz w:val="16"/>
                <w:szCs w:val="16"/>
                <w:lang w:eastAsia="ru-RU"/>
              </w:rPr>
              <w:t>1. Общие сведения о многоквартирном доме.</w:t>
            </w:r>
          </w:p>
        </w:tc>
      </w:tr>
    </w:tbl>
    <w:p w:rsidR="003C635E" w:rsidRPr="007C60E4" w:rsidRDefault="003C635E" w:rsidP="003C635E">
      <w:pPr>
        <w:spacing w:after="0" w:line="240" w:lineRule="auto"/>
        <w:jc w:val="both"/>
        <w:rPr>
          <w:rFonts w:ascii="Times New Roman" w:eastAsia="Times New Roman" w:hAnsi="Times New Roman" w:cs="Times New Roman"/>
          <w:sz w:val="16"/>
          <w:szCs w:val="16"/>
          <w:lang w:eastAsia="ru-RU"/>
        </w:rPr>
      </w:pPr>
    </w:p>
    <w:tbl>
      <w:tblPr>
        <w:tblStyle w:val="a3"/>
        <w:tblW w:w="0" w:type="auto"/>
        <w:tblLook w:val="04A0" w:firstRow="1" w:lastRow="0" w:firstColumn="1" w:lastColumn="0" w:noHBand="0" w:noVBand="1"/>
      </w:tblPr>
      <w:tblGrid>
        <w:gridCol w:w="3807"/>
        <w:gridCol w:w="3807"/>
      </w:tblGrid>
      <w:tr w:rsidR="003C635E" w:rsidRPr="007C60E4" w:rsidTr="003C635E">
        <w:tc>
          <w:tcPr>
            <w:tcW w:w="380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Наименование позиции</w:t>
            </w:r>
          </w:p>
        </w:tc>
        <w:tc>
          <w:tcPr>
            <w:tcW w:w="3807" w:type="dxa"/>
          </w:tcPr>
          <w:p w:rsidR="003C635E" w:rsidRPr="007C60E4" w:rsidRDefault="003C635E" w:rsidP="003C635E">
            <w:pPr>
              <w:jc w:val="both"/>
              <w:rPr>
                <w:rFonts w:ascii="Times New Roman" w:eastAsia="Times New Roman" w:hAnsi="Times New Roman" w:cs="Times New Roman"/>
                <w:sz w:val="16"/>
                <w:szCs w:val="16"/>
                <w:lang w:eastAsia="ru-RU"/>
              </w:rPr>
            </w:pPr>
          </w:p>
        </w:tc>
      </w:tr>
      <w:tr w:rsidR="003C635E" w:rsidRPr="007C60E4" w:rsidTr="003C635E">
        <w:tc>
          <w:tcPr>
            <w:tcW w:w="380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Год постройки</w:t>
            </w:r>
          </w:p>
        </w:tc>
        <w:tc>
          <w:tcPr>
            <w:tcW w:w="3807" w:type="dxa"/>
          </w:tcPr>
          <w:p w:rsidR="003C635E" w:rsidRPr="007C60E4" w:rsidRDefault="003C635E" w:rsidP="003C635E">
            <w:pPr>
              <w:jc w:val="both"/>
              <w:rPr>
                <w:rFonts w:ascii="Times New Roman" w:eastAsia="Times New Roman" w:hAnsi="Times New Roman" w:cs="Times New Roman"/>
                <w:sz w:val="16"/>
                <w:szCs w:val="16"/>
                <w:lang w:eastAsia="ru-RU"/>
              </w:rPr>
            </w:pPr>
          </w:p>
        </w:tc>
      </w:tr>
      <w:tr w:rsidR="003C635E" w:rsidRPr="007C60E4" w:rsidTr="003C635E">
        <w:tc>
          <w:tcPr>
            <w:tcW w:w="380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Количество квартир</w:t>
            </w:r>
          </w:p>
        </w:tc>
        <w:tc>
          <w:tcPr>
            <w:tcW w:w="3807" w:type="dxa"/>
          </w:tcPr>
          <w:p w:rsidR="003C635E" w:rsidRPr="007C60E4" w:rsidRDefault="003C635E" w:rsidP="003C635E">
            <w:pPr>
              <w:jc w:val="both"/>
              <w:rPr>
                <w:rFonts w:ascii="Times New Roman" w:eastAsia="Times New Roman" w:hAnsi="Times New Roman" w:cs="Times New Roman"/>
                <w:sz w:val="16"/>
                <w:szCs w:val="16"/>
                <w:lang w:eastAsia="ru-RU"/>
              </w:rPr>
            </w:pPr>
          </w:p>
        </w:tc>
      </w:tr>
      <w:tr w:rsidR="003C635E" w:rsidRPr="007C60E4" w:rsidTr="003C635E">
        <w:tc>
          <w:tcPr>
            <w:tcW w:w="380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Количество этажей</w:t>
            </w:r>
          </w:p>
        </w:tc>
        <w:tc>
          <w:tcPr>
            <w:tcW w:w="3807" w:type="dxa"/>
          </w:tcPr>
          <w:p w:rsidR="003C635E" w:rsidRPr="007C60E4" w:rsidRDefault="003C635E" w:rsidP="003C635E">
            <w:pPr>
              <w:jc w:val="both"/>
              <w:rPr>
                <w:rFonts w:ascii="Times New Roman" w:eastAsia="Times New Roman" w:hAnsi="Times New Roman" w:cs="Times New Roman"/>
                <w:sz w:val="16"/>
                <w:szCs w:val="16"/>
                <w:lang w:eastAsia="ru-RU"/>
              </w:rPr>
            </w:pPr>
          </w:p>
        </w:tc>
      </w:tr>
      <w:tr w:rsidR="003C635E" w:rsidRPr="007C60E4" w:rsidTr="003C635E">
        <w:tc>
          <w:tcPr>
            <w:tcW w:w="380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Количество подъездов</w:t>
            </w:r>
          </w:p>
        </w:tc>
        <w:tc>
          <w:tcPr>
            <w:tcW w:w="3807" w:type="dxa"/>
          </w:tcPr>
          <w:p w:rsidR="003C635E" w:rsidRPr="007C60E4" w:rsidRDefault="003C635E" w:rsidP="003C635E">
            <w:pPr>
              <w:jc w:val="both"/>
              <w:rPr>
                <w:rFonts w:ascii="Times New Roman" w:eastAsia="Times New Roman" w:hAnsi="Times New Roman" w:cs="Times New Roman"/>
                <w:sz w:val="16"/>
                <w:szCs w:val="16"/>
                <w:lang w:eastAsia="ru-RU"/>
              </w:rPr>
            </w:pPr>
          </w:p>
        </w:tc>
      </w:tr>
      <w:tr w:rsidR="003C635E" w:rsidRPr="007C60E4" w:rsidTr="003C635E">
        <w:tc>
          <w:tcPr>
            <w:tcW w:w="380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Площадь многоквартирного дома</w:t>
            </w:r>
          </w:p>
        </w:tc>
        <w:tc>
          <w:tcPr>
            <w:tcW w:w="3807" w:type="dxa"/>
          </w:tcPr>
          <w:p w:rsidR="003C635E" w:rsidRPr="007C60E4" w:rsidRDefault="003C635E" w:rsidP="003C635E">
            <w:pPr>
              <w:jc w:val="both"/>
              <w:rPr>
                <w:rFonts w:ascii="Times New Roman" w:eastAsia="Times New Roman" w:hAnsi="Times New Roman" w:cs="Times New Roman"/>
                <w:sz w:val="16"/>
                <w:szCs w:val="16"/>
                <w:lang w:eastAsia="ru-RU"/>
              </w:rPr>
            </w:pPr>
          </w:p>
        </w:tc>
      </w:tr>
    </w:tbl>
    <w:p w:rsidR="003C635E" w:rsidRPr="007C60E4" w:rsidRDefault="003C635E" w:rsidP="003C635E">
      <w:pPr>
        <w:spacing w:after="0" w:line="240" w:lineRule="auto"/>
        <w:jc w:val="both"/>
        <w:rPr>
          <w:rFonts w:ascii="Times New Roman" w:eastAsia="Times New Roman" w:hAnsi="Times New Roman" w:cs="Times New Roman"/>
          <w:sz w:val="16"/>
          <w:szCs w:val="16"/>
          <w:lang w:eastAsia="ru-RU"/>
        </w:rPr>
      </w:pPr>
    </w:p>
    <w:p w:rsidR="003C635E" w:rsidRPr="007C60E4" w:rsidRDefault="003C635E" w:rsidP="003C635E">
      <w:pPr>
        <w:spacing w:after="0" w:line="240" w:lineRule="auto"/>
        <w:jc w:val="both"/>
        <w:rPr>
          <w:rFonts w:ascii="Times New Roman" w:eastAsia="Times New Roman" w:hAnsi="Times New Roman" w:cs="Times New Roman"/>
          <w:b/>
          <w:bCs/>
          <w:i/>
          <w:iCs/>
          <w:color w:val="000000"/>
          <w:sz w:val="16"/>
          <w:szCs w:val="16"/>
          <w:lang w:eastAsia="ru-RU"/>
        </w:rPr>
      </w:pPr>
      <w:r w:rsidRPr="007C60E4">
        <w:rPr>
          <w:rFonts w:ascii="Times New Roman" w:eastAsia="Times New Roman" w:hAnsi="Times New Roman" w:cs="Times New Roman"/>
          <w:b/>
          <w:bCs/>
          <w:i/>
          <w:iCs/>
          <w:color w:val="000000"/>
          <w:sz w:val="16"/>
          <w:szCs w:val="16"/>
          <w:lang w:eastAsia="ru-RU"/>
        </w:rPr>
        <w:t xml:space="preserve">2.Отчет по затратам </w:t>
      </w:r>
      <w:proofErr w:type="gramStart"/>
      <w:r w:rsidRPr="007C60E4">
        <w:rPr>
          <w:rFonts w:ascii="Times New Roman" w:eastAsia="Times New Roman" w:hAnsi="Times New Roman" w:cs="Times New Roman"/>
          <w:b/>
          <w:bCs/>
          <w:i/>
          <w:iCs/>
          <w:color w:val="000000"/>
          <w:sz w:val="16"/>
          <w:szCs w:val="16"/>
          <w:lang w:eastAsia="ru-RU"/>
        </w:rPr>
        <w:t>на</w:t>
      </w:r>
      <w:proofErr w:type="gramEnd"/>
      <w:r w:rsidRPr="007C60E4">
        <w:rPr>
          <w:rFonts w:ascii="Times New Roman" w:eastAsia="Times New Roman" w:hAnsi="Times New Roman" w:cs="Times New Roman"/>
          <w:b/>
          <w:bCs/>
          <w:i/>
          <w:iCs/>
          <w:color w:val="000000"/>
          <w:sz w:val="16"/>
          <w:szCs w:val="16"/>
          <w:lang w:eastAsia="ru-RU"/>
        </w:rPr>
        <w:t xml:space="preserve"> </w:t>
      </w:r>
      <w:proofErr w:type="gramStart"/>
      <w:r w:rsidRPr="007C60E4">
        <w:rPr>
          <w:rFonts w:ascii="Times New Roman" w:eastAsia="Times New Roman" w:hAnsi="Times New Roman" w:cs="Times New Roman"/>
          <w:b/>
          <w:bCs/>
          <w:i/>
          <w:iCs/>
          <w:color w:val="000000"/>
          <w:sz w:val="16"/>
          <w:szCs w:val="16"/>
          <w:lang w:eastAsia="ru-RU"/>
        </w:rPr>
        <w:t>затратам</w:t>
      </w:r>
      <w:proofErr w:type="gramEnd"/>
      <w:r w:rsidRPr="007C60E4">
        <w:rPr>
          <w:rFonts w:ascii="Times New Roman" w:eastAsia="Times New Roman" w:hAnsi="Times New Roman" w:cs="Times New Roman"/>
          <w:b/>
          <w:bCs/>
          <w:i/>
          <w:iCs/>
          <w:color w:val="000000"/>
          <w:sz w:val="16"/>
          <w:szCs w:val="16"/>
          <w:lang w:eastAsia="ru-RU"/>
        </w:rPr>
        <w:t xml:space="preserve"> на содержание и ремонт общего имущества в МКД за ____год.</w:t>
      </w:r>
    </w:p>
    <w:p w:rsidR="003C635E" w:rsidRPr="007C60E4" w:rsidRDefault="003C635E" w:rsidP="003C635E">
      <w:pPr>
        <w:spacing w:after="0" w:line="240" w:lineRule="auto"/>
        <w:jc w:val="both"/>
        <w:rPr>
          <w:rFonts w:ascii="Times New Roman" w:eastAsia="Times New Roman" w:hAnsi="Times New Roman" w:cs="Times New Roman"/>
          <w:sz w:val="16"/>
          <w:szCs w:val="16"/>
          <w:lang w:eastAsia="ru-RU"/>
        </w:rPr>
      </w:pPr>
    </w:p>
    <w:tbl>
      <w:tblPr>
        <w:tblStyle w:val="a3"/>
        <w:tblW w:w="0" w:type="auto"/>
        <w:tblLook w:val="04A0" w:firstRow="1" w:lastRow="0" w:firstColumn="1" w:lastColumn="0" w:noHBand="0" w:noVBand="1"/>
      </w:tblPr>
      <w:tblGrid>
        <w:gridCol w:w="4644"/>
        <w:gridCol w:w="2970"/>
      </w:tblGrid>
      <w:tr w:rsidR="003C635E" w:rsidRPr="007C60E4" w:rsidTr="003C635E">
        <w:tc>
          <w:tcPr>
            <w:tcW w:w="4644" w:type="dxa"/>
          </w:tcPr>
          <w:p w:rsidR="003C635E" w:rsidRPr="007C60E4" w:rsidRDefault="003C635E" w:rsidP="003C635E">
            <w:pPr>
              <w:jc w:val="center"/>
              <w:rPr>
                <w:rFonts w:ascii="Times New Roman" w:hAnsi="Times New Roman" w:cs="Times New Roman"/>
                <w:sz w:val="16"/>
                <w:szCs w:val="16"/>
              </w:rPr>
            </w:pPr>
            <w:r w:rsidRPr="007C60E4">
              <w:rPr>
                <w:rFonts w:ascii="Times New Roman" w:hAnsi="Times New Roman" w:cs="Times New Roman"/>
                <w:sz w:val="16"/>
                <w:szCs w:val="16"/>
              </w:rPr>
              <w:t>Наименование статьи</w:t>
            </w:r>
          </w:p>
        </w:tc>
        <w:tc>
          <w:tcPr>
            <w:tcW w:w="2970"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Содержание и ремонт (руб.)</w:t>
            </w:r>
            <w:r w:rsidRPr="007C60E4">
              <w:rPr>
                <w:rFonts w:ascii="Times New Roman" w:hAnsi="Times New Roman" w:cs="Times New Roman"/>
                <w:sz w:val="16"/>
                <w:szCs w:val="16"/>
              </w:rPr>
              <w:tab/>
            </w:r>
          </w:p>
        </w:tc>
      </w:tr>
      <w:tr w:rsidR="003C635E" w:rsidRPr="007C60E4" w:rsidTr="003C635E">
        <w:tc>
          <w:tcPr>
            <w:tcW w:w="4644"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1. Задолженность на начало года</w:t>
            </w:r>
          </w:p>
        </w:tc>
        <w:tc>
          <w:tcPr>
            <w:tcW w:w="2970" w:type="dxa"/>
          </w:tcPr>
          <w:p w:rsidR="003C635E" w:rsidRPr="007C60E4" w:rsidRDefault="003C635E" w:rsidP="003C635E">
            <w:pPr>
              <w:rPr>
                <w:rFonts w:ascii="Times New Roman" w:hAnsi="Times New Roman" w:cs="Times New Roman"/>
                <w:sz w:val="16"/>
                <w:szCs w:val="16"/>
              </w:rPr>
            </w:pPr>
          </w:p>
        </w:tc>
      </w:tr>
      <w:tr w:rsidR="003C635E" w:rsidRPr="007C60E4" w:rsidTr="003C635E">
        <w:tc>
          <w:tcPr>
            <w:tcW w:w="4644"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2. Начислено за предыдущий год</w:t>
            </w:r>
          </w:p>
        </w:tc>
        <w:tc>
          <w:tcPr>
            <w:tcW w:w="2970" w:type="dxa"/>
          </w:tcPr>
          <w:p w:rsidR="003C635E" w:rsidRPr="007C60E4" w:rsidRDefault="003C635E" w:rsidP="003C635E">
            <w:pPr>
              <w:rPr>
                <w:rFonts w:ascii="Times New Roman" w:hAnsi="Times New Roman" w:cs="Times New Roman"/>
                <w:sz w:val="16"/>
                <w:szCs w:val="16"/>
              </w:rPr>
            </w:pPr>
          </w:p>
        </w:tc>
      </w:tr>
      <w:tr w:rsidR="003C635E" w:rsidRPr="007C60E4" w:rsidTr="003C635E">
        <w:tc>
          <w:tcPr>
            <w:tcW w:w="4644"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3. Оплачено жителями за предыдущий год</w:t>
            </w:r>
          </w:p>
        </w:tc>
        <w:tc>
          <w:tcPr>
            <w:tcW w:w="2970" w:type="dxa"/>
          </w:tcPr>
          <w:p w:rsidR="003C635E" w:rsidRPr="007C60E4" w:rsidRDefault="003C635E" w:rsidP="003C635E">
            <w:pPr>
              <w:rPr>
                <w:rFonts w:ascii="Times New Roman" w:hAnsi="Times New Roman" w:cs="Times New Roman"/>
                <w:sz w:val="16"/>
                <w:szCs w:val="16"/>
              </w:rPr>
            </w:pPr>
          </w:p>
        </w:tc>
      </w:tr>
      <w:tr w:rsidR="003C635E" w:rsidRPr="007C60E4" w:rsidTr="003C635E">
        <w:tc>
          <w:tcPr>
            <w:tcW w:w="4644"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4 Задолженность жителей на конец года</w:t>
            </w:r>
          </w:p>
        </w:tc>
        <w:tc>
          <w:tcPr>
            <w:tcW w:w="2970" w:type="dxa"/>
          </w:tcPr>
          <w:p w:rsidR="003C635E" w:rsidRPr="007C60E4" w:rsidRDefault="003C635E" w:rsidP="003C635E">
            <w:pPr>
              <w:rPr>
                <w:rFonts w:ascii="Times New Roman" w:hAnsi="Times New Roman" w:cs="Times New Roman"/>
                <w:sz w:val="16"/>
                <w:szCs w:val="16"/>
              </w:rPr>
            </w:pPr>
          </w:p>
        </w:tc>
      </w:tr>
      <w:tr w:rsidR="003C635E" w:rsidRPr="007C60E4" w:rsidTr="003C635E">
        <w:tc>
          <w:tcPr>
            <w:tcW w:w="4644"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5.Получено за размещенное оборудование</w:t>
            </w:r>
          </w:p>
        </w:tc>
        <w:tc>
          <w:tcPr>
            <w:tcW w:w="2970" w:type="dxa"/>
          </w:tcPr>
          <w:p w:rsidR="003C635E" w:rsidRPr="007C60E4" w:rsidRDefault="003C635E" w:rsidP="003C635E">
            <w:pPr>
              <w:rPr>
                <w:rFonts w:ascii="Times New Roman" w:hAnsi="Times New Roman" w:cs="Times New Roman"/>
                <w:sz w:val="16"/>
                <w:szCs w:val="16"/>
              </w:rPr>
            </w:pPr>
          </w:p>
        </w:tc>
      </w:tr>
      <w:tr w:rsidR="003C635E" w:rsidRPr="007C60E4" w:rsidTr="003C635E">
        <w:tc>
          <w:tcPr>
            <w:tcW w:w="4644"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6.Остаток по работам на начало года</w:t>
            </w:r>
          </w:p>
        </w:tc>
        <w:tc>
          <w:tcPr>
            <w:tcW w:w="2970" w:type="dxa"/>
          </w:tcPr>
          <w:p w:rsidR="003C635E" w:rsidRPr="007C60E4" w:rsidRDefault="003C635E" w:rsidP="003C635E">
            <w:pPr>
              <w:rPr>
                <w:rFonts w:ascii="Times New Roman" w:hAnsi="Times New Roman" w:cs="Times New Roman"/>
                <w:sz w:val="16"/>
                <w:szCs w:val="16"/>
              </w:rPr>
            </w:pPr>
          </w:p>
        </w:tc>
      </w:tr>
      <w:tr w:rsidR="003C635E" w:rsidRPr="007C60E4" w:rsidTr="003C635E">
        <w:tc>
          <w:tcPr>
            <w:tcW w:w="4644"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7. Выполнено рабо</w:t>
            </w:r>
            <w:proofErr w:type="gramStart"/>
            <w:r w:rsidRPr="007C60E4">
              <w:rPr>
                <w:rFonts w:ascii="Times New Roman" w:hAnsi="Times New Roman" w:cs="Times New Roman"/>
                <w:sz w:val="16"/>
                <w:szCs w:val="16"/>
              </w:rPr>
              <w:t>т(</w:t>
            </w:r>
            <w:proofErr w:type="gramEnd"/>
            <w:r w:rsidRPr="007C60E4">
              <w:rPr>
                <w:rFonts w:ascii="Times New Roman" w:hAnsi="Times New Roman" w:cs="Times New Roman"/>
                <w:sz w:val="16"/>
                <w:szCs w:val="16"/>
              </w:rPr>
              <w:t xml:space="preserve"> оказано услуг) за предыдущий год</w:t>
            </w:r>
          </w:p>
        </w:tc>
        <w:tc>
          <w:tcPr>
            <w:tcW w:w="2970" w:type="dxa"/>
          </w:tcPr>
          <w:p w:rsidR="003C635E" w:rsidRPr="007C60E4" w:rsidRDefault="003C635E" w:rsidP="003C635E">
            <w:pPr>
              <w:rPr>
                <w:rFonts w:ascii="Times New Roman" w:hAnsi="Times New Roman" w:cs="Times New Roman"/>
                <w:sz w:val="16"/>
                <w:szCs w:val="16"/>
              </w:rPr>
            </w:pPr>
          </w:p>
        </w:tc>
      </w:tr>
      <w:tr w:rsidR="003C635E" w:rsidRPr="007C60E4" w:rsidTr="003C635E">
        <w:tc>
          <w:tcPr>
            <w:tcW w:w="4644"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8. Остаток денежных средств на конец года</w:t>
            </w:r>
          </w:p>
        </w:tc>
        <w:tc>
          <w:tcPr>
            <w:tcW w:w="2970" w:type="dxa"/>
          </w:tcPr>
          <w:p w:rsidR="003C635E" w:rsidRPr="007C60E4" w:rsidRDefault="003C635E" w:rsidP="003C635E">
            <w:pPr>
              <w:rPr>
                <w:rFonts w:ascii="Times New Roman" w:hAnsi="Times New Roman" w:cs="Times New Roman"/>
                <w:sz w:val="16"/>
                <w:szCs w:val="16"/>
              </w:rPr>
            </w:pPr>
          </w:p>
        </w:tc>
      </w:tr>
    </w:tbl>
    <w:p w:rsidR="003C635E" w:rsidRPr="007C60E4" w:rsidRDefault="003C635E" w:rsidP="003C635E">
      <w:pPr>
        <w:spacing w:after="0" w:line="240" w:lineRule="auto"/>
        <w:jc w:val="both"/>
        <w:rPr>
          <w:rFonts w:ascii="Times New Roman" w:eastAsia="Times New Roman" w:hAnsi="Times New Roman" w:cs="Times New Roman"/>
          <w:sz w:val="16"/>
          <w:szCs w:val="16"/>
          <w:lang w:eastAsia="ru-RU"/>
        </w:rPr>
      </w:pPr>
    </w:p>
    <w:p w:rsidR="003C635E" w:rsidRPr="007C60E4" w:rsidRDefault="003C635E" w:rsidP="003C635E">
      <w:pPr>
        <w:spacing w:after="0" w:line="240" w:lineRule="auto"/>
        <w:jc w:val="both"/>
        <w:rPr>
          <w:rFonts w:ascii="Times New Roman" w:eastAsia="Times New Roman" w:hAnsi="Times New Roman" w:cs="Times New Roman"/>
          <w:b/>
          <w:bCs/>
          <w:i/>
          <w:iCs/>
          <w:color w:val="000000"/>
          <w:sz w:val="16"/>
          <w:szCs w:val="16"/>
          <w:lang w:eastAsia="ru-RU"/>
        </w:rPr>
      </w:pPr>
      <w:r w:rsidRPr="007C60E4">
        <w:rPr>
          <w:rFonts w:ascii="Times New Roman" w:eastAsia="Times New Roman" w:hAnsi="Times New Roman" w:cs="Times New Roman"/>
          <w:b/>
          <w:bCs/>
          <w:i/>
          <w:iCs/>
          <w:color w:val="000000"/>
          <w:sz w:val="16"/>
          <w:szCs w:val="16"/>
          <w:lang w:eastAsia="ru-RU"/>
        </w:rPr>
        <w:lastRenderedPageBreak/>
        <w:t>3.Перечень работ, начисленных, выполненных и оплаченных по содержанию общего и</w:t>
      </w:r>
      <w:r w:rsidR="002C5C14" w:rsidRPr="007C60E4">
        <w:rPr>
          <w:rFonts w:ascii="Times New Roman" w:eastAsia="Times New Roman" w:hAnsi="Times New Roman" w:cs="Times New Roman"/>
          <w:b/>
          <w:bCs/>
          <w:i/>
          <w:iCs/>
          <w:color w:val="000000"/>
          <w:sz w:val="16"/>
          <w:szCs w:val="16"/>
          <w:lang w:eastAsia="ru-RU"/>
        </w:rPr>
        <w:t>мущества многоквартирного дома.</w:t>
      </w:r>
    </w:p>
    <w:tbl>
      <w:tblPr>
        <w:tblStyle w:val="a3"/>
        <w:tblW w:w="0" w:type="auto"/>
        <w:tblLook w:val="04A0" w:firstRow="1" w:lastRow="0" w:firstColumn="1" w:lastColumn="0" w:noHBand="0" w:noVBand="1"/>
      </w:tblPr>
      <w:tblGrid>
        <w:gridCol w:w="4077"/>
        <w:gridCol w:w="1134"/>
        <w:gridCol w:w="1396"/>
        <w:gridCol w:w="1007"/>
      </w:tblGrid>
      <w:tr w:rsidR="003C635E" w:rsidRPr="007C60E4" w:rsidTr="002C5C14">
        <w:tc>
          <w:tcPr>
            <w:tcW w:w="407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Виды работ (услуг)</w:t>
            </w:r>
          </w:p>
        </w:tc>
        <w:tc>
          <w:tcPr>
            <w:tcW w:w="1134"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начислено, руб.</w:t>
            </w:r>
          </w:p>
        </w:tc>
        <w:tc>
          <w:tcPr>
            <w:tcW w:w="1396"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 xml:space="preserve"> оплачено, руб.</w:t>
            </w:r>
          </w:p>
        </w:tc>
        <w:tc>
          <w:tcPr>
            <w:tcW w:w="100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выполнено, руб.</w:t>
            </w:r>
          </w:p>
        </w:tc>
      </w:tr>
      <w:tr w:rsidR="003C635E" w:rsidRPr="007C60E4" w:rsidTr="002C5C14">
        <w:tc>
          <w:tcPr>
            <w:tcW w:w="407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1.Управление, содержание и ремонт внутридомового инженерного оборудования и конструктивных элементов дома</w:t>
            </w:r>
          </w:p>
        </w:tc>
        <w:tc>
          <w:tcPr>
            <w:tcW w:w="1134" w:type="dxa"/>
          </w:tcPr>
          <w:p w:rsidR="003C635E" w:rsidRPr="007C60E4" w:rsidRDefault="003C635E" w:rsidP="003C635E">
            <w:pPr>
              <w:jc w:val="both"/>
              <w:rPr>
                <w:rFonts w:ascii="Times New Roman" w:eastAsia="Times New Roman" w:hAnsi="Times New Roman" w:cs="Times New Roman"/>
                <w:sz w:val="16"/>
                <w:szCs w:val="16"/>
                <w:lang w:eastAsia="ru-RU"/>
              </w:rPr>
            </w:pPr>
          </w:p>
        </w:tc>
        <w:tc>
          <w:tcPr>
            <w:tcW w:w="1396" w:type="dxa"/>
          </w:tcPr>
          <w:p w:rsidR="003C635E" w:rsidRPr="007C60E4" w:rsidRDefault="003C635E" w:rsidP="003C635E">
            <w:pPr>
              <w:jc w:val="both"/>
              <w:rPr>
                <w:rFonts w:ascii="Times New Roman" w:eastAsia="Times New Roman" w:hAnsi="Times New Roman" w:cs="Times New Roman"/>
                <w:sz w:val="16"/>
                <w:szCs w:val="16"/>
                <w:lang w:eastAsia="ru-RU"/>
              </w:rPr>
            </w:pPr>
          </w:p>
        </w:tc>
        <w:tc>
          <w:tcPr>
            <w:tcW w:w="1007" w:type="dxa"/>
          </w:tcPr>
          <w:p w:rsidR="003C635E" w:rsidRPr="007C60E4" w:rsidRDefault="003C635E" w:rsidP="003C635E">
            <w:pPr>
              <w:jc w:val="both"/>
              <w:rPr>
                <w:rFonts w:ascii="Times New Roman" w:eastAsia="Times New Roman" w:hAnsi="Times New Roman" w:cs="Times New Roman"/>
                <w:sz w:val="16"/>
                <w:szCs w:val="16"/>
                <w:lang w:eastAsia="ru-RU"/>
              </w:rPr>
            </w:pPr>
          </w:p>
        </w:tc>
      </w:tr>
      <w:tr w:rsidR="003C635E" w:rsidRPr="007C60E4" w:rsidTr="002C5C14">
        <w:tc>
          <w:tcPr>
            <w:tcW w:w="407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 xml:space="preserve">Аварийно-диспетчерское обслуживание: устранение аварий на внутридомовых инженерных сетях </w:t>
            </w:r>
            <w:proofErr w:type="spellStart"/>
            <w:r w:rsidRPr="007C60E4">
              <w:rPr>
                <w:rFonts w:ascii="Times New Roman" w:hAnsi="Times New Roman" w:cs="Times New Roman"/>
                <w:sz w:val="16"/>
                <w:szCs w:val="16"/>
              </w:rPr>
              <w:t>водоснабжения</w:t>
            </w:r>
            <w:proofErr w:type="gramStart"/>
            <w:r w:rsidRPr="007C60E4">
              <w:rPr>
                <w:rFonts w:ascii="Times New Roman" w:hAnsi="Times New Roman" w:cs="Times New Roman"/>
                <w:sz w:val="16"/>
                <w:szCs w:val="16"/>
              </w:rPr>
              <w:t>,к</w:t>
            </w:r>
            <w:proofErr w:type="gramEnd"/>
            <w:r w:rsidRPr="007C60E4">
              <w:rPr>
                <w:rFonts w:ascii="Times New Roman" w:hAnsi="Times New Roman" w:cs="Times New Roman"/>
                <w:sz w:val="16"/>
                <w:szCs w:val="16"/>
              </w:rPr>
              <w:t>анализации</w:t>
            </w:r>
            <w:proofErr w:type="spellEnd"/>
            <w:r w:rsidRPr="007C60E4">
              <w:rPr>
                <w:rFonts w:ascii="Times New Roman" w:hAnsi="Times New Roman" w:cs="Times New Roman"/>
                <w:sz w:val="16"/>
                <w:szCs w:val="16"/>
              </w:rPr>
              <w:t xml:space="preserve">, </w:t>
            </w:r>
            <w:proofErr w:type="spellStart"/>
            <w:r w:rsidRPr="007C60E4">
              <w:rPr>
                <w:rFonts w:ascii="Times New Roman" w:hAnsi="Times New Roman" w:cs="Times New Roman"/>
                <w:sz w:val="16"/>
                <w:szCs w:val="16"/>
              </w:rPr>
              <w:t>теплоснабжения,энергоснабжения</w:t>
            </w:r>
            <w:proofErr w:type="spellEnd"/>
            <w:r w:rsidRPr="007C60E4">
              <w:rPr>
                <w:rFonts w:ascii="Times New Roman" w:hAnsi="Times New Roman" w:cs="Times New Roman"/>
                <w:sz w:val="16"/>
                <w:szCs w:val="16"/>
              </w:rPr>
              <w:t xml:space="preserve">, осмотры электросетей, арматуры, ремонт системы </w:t>
            </w:r>
            <w:proofErr w:type="spellStart"/>
            <w:r w:rsidRPr="007C60E4">
              <w:rPr>
                <w:rFonts w:ascii="Times New Roman" w:hAnsi="Times New Roman" w:cs="Times New Roman"/>
                <w:sz w:val="16"/>
                <w:szCs w:val="16"/>
              </w:rPr>
              <w:t>электроснабжения,оплата</w:t>
            </w:r>
            <w:proofErr w:type="spellEnd"/>
            <w:r w:rsidRPr="007C60E4">
              <w:rPr>
                <w:rFonts w:ascii="Times New Roman" w:hAnsi="Times New Roman" w:cs="Times New Roman"/>
                <w:sz w:val="16"/>
                <w:szCs w:val="16"/>
              </w:rPr>
              <w:t xml:space="preserve"> услуг по приему платежей, ведение лицевых счетов, начисление, печать, доставка счет-</w:t>
            </w:r>
            <w:proofErr w:type="spellStart"/>
            <w:r w:rsidRPr="007C60E4">
              <w:rPr>
                <w:rFonts w:ascii="Times New Roman" w:hAnsi="Times New Roman" w:cs="Times New Roman"/>
                <w:sz w:val="16"/>
                <w:szCs w:val="16"/>
              </w:rPr>
              <w:t>извещений,содержание</w:t>
            </w:r>
            <w:proofErr w:type="spellEnd"/>
            <w:r w:rsidRPr="007C60E4">
              <w:rPr>
                <w:rFonts w:ascii="Times New Roman" w:hAnsi="Times New Roman" w:cs="Times New Roman"/>
                <w:sz w:val="16"/>
                <w:szCs w:val="16"/>
              </w:rPr>
              <w:t xml:space="preserve"> и ремонт оргтехники, </w:t>
            </w:r>
            <w:proofErr w:type="spellStart"/>
            <w:r w:rsidRPr="007C60E4">
              <w:rPr>
                <w:rFonts w:ascii="Times New Roman" w:hAnsi="Times New Roman" w:cs="Times New Roman"/>
                <w:sz w:val="16"/>
                <w:szCs w:val="16"/>
              </w:rPr>
              <w:t>притензионно</w:t>
            </w:r>
            <w:proofErr w:type="spellEnd"/>
            <w:r w:rsidRPr="007C60E4">
              <w:rPr>
                <w:rFonts w:ascii="Times New Roman" w:hAnsi="Times New Roman" w:cs="Times New Roman"/>
                <w:sz w:val="16"/>
                <w:szCs w:val="16"/>
              </w:rPr>
              <w:t xml:space="preserve">-исковая </w:t>
            </w:r>
            <w:proofErr w:type="spellStart"/>
            <w:r w:rsidRPr="007C60E4">
              <w:rPr>
                <w:rFonts w:ascii="Times New Roman" w:hAnsi="Times New Roman" w:cs="Times New Roman"/>
                <w:sz w:val="16"/>
                <w:szCs w:val="16"/>
              </w:rPr>
              <w:t>работа,канцтовары</w:t>
            </w:r>
            <w:proofErr w:type="spellEnd"/>
            <w:r w:rsidRPr="007C60E4">
              <w:rPr>
                <w:rFonts w:ascii="Times New Roman" w:hAnsi="Times New Roman" w:cs="Times New Roman"/>
                <w:sz w:val="16"/>
                <w:szCs w:val="16"/>
              </w:rPr>
              <w:t>, услуги банков, комиссионные платежи, налоги и т.д.</w:t>
            </w:r>
          </w:p>
        </w:tc>
        <w:tc>
          <w:tcPr>
            <w:tcW w:w="1134" w:type="dxa"/>
          </w:tcPr>
          <w:p w:rsidR="003C635E" w:rsidRPr="007C60E4" w:rsidRDefault="003C635E" w:rsidP="003C635E">
            <w:pPr>
              <w:jc w:val="both"/>
              <w:rPr>
                <w:rFonts w:ascii="Times New Roman" w:eastAsia="Times New Roman" w:hAnsi="Times New Roman" w:cs="Times New Roman"/>
                <w:sz w:val="16"/>
                <w:szCs w:val="16"/>
                <w:lang w:eastAsia="ru-RU"/>
              </w:rPr>
            </w:pPr>
          </w:p>
        </w:tc>
        <w:tc>
          <w:tcPr>
            <w:tcW w:w="1396" w:type="dxa"/>
          </w:tcPr>
          <w:p w:rsidR="003C635E" w:rsidRPr="007C60E4" w:rsidRDefault="003C635E" w:rsidP="003C635E">
            <w:pPr>
              <w:jc w:val="both"/>
              <w:rPr>
                <w:rFonts w:ascii="Times New Roman" w:eastAsia="Times New Roman" w:hAnsi="Times New Roman" w:cs="Times New Roman"/>
                <w:sz w:val="16"/>
                <w:szCs w:val="16"/>
                <w:lang w:eastAsia="ru-RU"/>
              </w:rPr>
            </w:pPr>
          </w:p>
        </w:tc>
        <w:tc>
          <w:tcPr>
            <w:tcW w:w="1007" w:type="dxa"/>
          </w:tcPr>
          <w:p w:rsidR="003C635E" w:rsidRPr="007C60E4" w:rsidRDefault="003C635E" w:rsidP="003C635E">
            <w:pPr>
              <w:jc w:val="both"/>
              <w:rPr>
                <w:rFonts w:ascii="Times New Roman" w:eastAsia="Times New Roman" w:hAnsi="Times New Roman" w:cs="Times New Roman"/>
                <w:sz w:val="16"/>
                <w:szCs w:val="16"/>
                <w:lang w:eastAsia="ru-RU"/>
              </w:rPr>
            </w:pPr>
          </w:p>
        </w:tc>
      </w:tr>
      <w:tr w:rsidR="003C635E" w:rsidRPr="007C60E4" w:rsidTr="002C5C14">
        <w:tc>
          <w:tcPr>
            <w:tcW w:w="407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2. Выполненные работы (услуги) по накоплению денежных средств</w:t>
            </w:r>
          </w:p>
        </w:tc>
        <w:tc>
          <w:tcPr>
            <w:tcW w:w="1134" w:type="dxa"/>
          </w:tcPr>
          <w:p w:rsidR="003C635E" w:rsidRPr="007C60E4" w:rsidRDefault="003C635E" w:rsidP="003C635E">
            <w:pPr>
              <w:jc w:val="both"/>
              <w:rPr>
                <w:rFonts w:ascii="Times New Roman" w:eastAsia="Times New Roman" w:hAnsi="Times New Roman" w:cs="Times New Roman"/>
                <w:sz w:val="16"/>
                <w:szCs w:val="16"/>
                <w:lang w:eastAsia="ru-RU"/>
              </w:rPr>
            </w:pPr>
          </w:p>
        </w:tc>
        <w:tc>
          <w:tcPr>
            <w:tcW w:w="1396" w:type="dxa"/>
          </w:tcPr>
          <w:p w:rsidR="003C635E" w:rsidRPr="007C60E4" w:rsidRDefault="003C635E" w:rsidP="003C635E">
            <w:pPr>
              <w:jc w:val="both"/>
              <w:rPr>
                <w:rFonts w:ascii="Times New Roman" w:eastAsia="Times New Roman" w:hAnsi="Times New Roman" w:cs="Times New Roman"/>
                <w:sz w:val="16"/>
                <w:szCs w:val="16"/>
                <w:lang w:eastAsia="ru-RU"/>
              </w:rPr>
            </w:pPr>
          </w:p>
        </w:tc>
        <w:tc>
          <w:tcPr>
            <w:tcW w:w="1007" w:type="dxa"/>
          </w:tcPr>
          <w:p w:rsidR="003C635E" w:rsidRPr="007C60E4" w:rsidRDefault="003C635E" w:rsidP="003C635E">
            <w:pPr>
              <w:jc w:val="both"/>
              <w:rPr>
                <w:rFonts w:ascii="Times New Roman" w:eastAsia="Times New Roman" w:hAnsi="Times New Roman" w:cs="Times New Roman"/>
                <w:sz w:val="16"/>
                <w:szCs w:val="16"/>
                <w:lang w:eastAsia="ru-RU"/>
              </w:rPr>
            </w:pPr>
          </w:p>
        </w:tc>
      </w:tr>
      <w:tr w:rsidR="003C635E" w:rsidRPr="007C60E4" w:rsidTr="002C5C14">
        <w:tc>
          <w:tcPr>
            <w:tcW w:w="407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3. Содержание придомовой территории</w:t>
            </w:r>
          </w:p>
        </w:tc>
        <w:tc>
          <w:tcPr>
            <w:tcW w:w="1134" w:type="dxa"/>
          </w:tcPr>
          <w:p w:rsidR="003C635E" w:rsidRPr="007C60E4" w:rsidRDefault="003C635E" w:rsidP="003C635E">
            <w:pPr>
              <w:jc w:val="both"/>
              <w:rPr>
                <w:rFonts w:ascii="Times New Roman" w:eastAsia="Times New Roman" w:hAnsi="Times New Roman" w:cs="Times New Roman"/>
                <w:sz w:val="16"/>
                <w:szCs w:val="16"/>
                <w:lang w:eastAsia="ru-RU"/>
              </w:rPr>
            </w:pPr>
          </w:p>
        </w:tc>
        <w:tc>
          <w:tcPr>
            <w:tcW w:w="1396" w:type="dxa"/>
          </w:tcPr>
          <w:p w:rsidR="003C635E" w:rsidRPr="007C60E4" w:rsidRDefault="003C635E" w:rsidP="003C635E">
            <w:pPr>
              <w:jc w:val="both"/>
              <w:rPr>
                <w:rFonts w:ascii="Times New Roman" w:eastAsia="Times New Roman" w:hAnsi="Times New Roman" w:cs="Times New Roman"/>
                <w:sz w:val="16"/>
                <w:szCs w:val="16"/>
                <w:lang w:eastAsia="ru-RU"/>
              </w:rPr>
            </w:pPr>
          </w:p>
        </w:tc>
        <w:tc>
          <w:tcPr>
            <w:tcW w:w="1007" w:type="dxa"/>
          </w:tcPr>
          <w:p w:rsidR="003C635E" w:rsidRPr="007C60E4" w:rsidRDefault="003C635E" w:rsidP="003C635E">
            <w:pPr>
              <w:jc w:val="both"/>
              <w:rPr>
                <w:rFonts w:ascii="Times New Roman" w:eastAsia="Times New Roman" w:hAnsi="Times New Roman" w:cs="Times New Roman"/>
                <w:sz w:val="16"/>
                <w:szCs w:val="16"/>
                <w:lang w:eastAsia="ru-RU"/>
              </w:rPr>
            </w:pPr>
          </w:p>
        </w:tc>
      </w:tr>
      <w:tr w:rsidR="003C635E" w:rsidRPr="007C60E4" w:rsidTr="002C5C14">
        <w:tc>
          <w:tcPr>
            <w:tcW w:w="407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4. ВДГО (по договору)</w:t>
            </w:r>
          </w:p>
        </w:tc>
        <w:tc>
          <w:tcPr>
            <w:tcW w:w="1134" w:type="dxa"/>
          </w:tcPr>
          <w:p w:rsidR="003C635E" w:rsidRPr="007C60E4" w:rsidRDefault="003C635E" w:rsidP="003C635E">
            <w:pPr>
              <w:jc w:val="both"/>
              <w:rPr>
                <w:rFonts w:ascii="Times New Roman" w:eastAsia="Times New Roman" w:hAnsi="Times New Roman" w:cs="Times New Roman"/>
                <w:sz w:val="16"/>
                <w:szCs w:val="16"/>
                <w:lang w:eastAsia="ru-RU"/>
              </w:rPr>
            </w:pPr>
          </w:p>
        </w:tc>
        <w:tc>
          <w:tcPr>
            <w:tcW w:w="1396" w:type="dxa"/>
          </w:tcPr>
          <w:p w:rsidR="003C635E" w:rsidRPr="007C60E4" w:rsidRDefault="003C635E" w:rsidP="003C635E">
            <w:pPr>
              <w:jc w:val="both"/>
              <w:rPr>
                <w:rFonts w:ascii="Times New Roman" w:eastAsia="Times New Roman" w:hAnsi="Times New Roman" w:cs="Times New Roman"/>
                <w:sz w:val="16"/>
                <w:szCs w:val="16"/>
                <w:lang w:eastAsia="ru-RU"/>
              </w:rPr>
            </w:pPr>
          </w:p>
        </w:tc>
        <w:tc>
          <w:tcPr>
            <w:tcW w:w="1007" w:type="dxa"/>
          </w:tcPr>
          <w:p w:rsidR="003C635E" w:rsidRPr="007C60E4" w:rsidRDefault="003C635E" w:rsidP="003C635E">
            <w:pPr>
              <w:jc w:val="both"/>
              <w:rPr>
                <w:rFonts w:ascii="Times New Roman" w:eastAsia="Times New Roman" w:hAnsi="Times New Roman" w:cs="Times New Roman"/>
                <w:sz w:val="16"/>
                <w:szCs w:val="16"/>
                <w:lang w:eastAsia="ru-RU"/>
              </w:rPr>
            </w:pPr>
          </w:p>
        </w:tc>
      </w:tr>
      <w:tr w:rsidR="003C635E" w:rsidRPr="007C60E4" w:rsidTr="002C5C14">
        <w:tc>
          <w:tcPr>
            <w:tcW w:w="407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по графику со специализированной организацией</w:t>
            </w:r>
          </w:p>
        </w:tc>
        <w:tc>
          <w:tcPr>
            <w:tcW w:w="1134" w:type="dxa"/>
          </w:tcPr>
          <w:p w:rsidR="003C635E" w:rsidRPr="007C60E4" w:rsidRDefault="003C635E" w:rsidP="003C635E">
            <w:pPr>
              <w:jc w:val="both"/>
              <w:rPr>
                <w:rFonts w:ascii="Times New Roman" w:eastAsia="Times New Roman" w:hAnsi="Times New Roman" w:cs="Times New Roman"/>
                <w:sz w:val="16"/>
                <w:szCs w:val="16"/>
                <w:lang w:eastAsia="ru-RU"/>
              </w:rPr>
            </w:pPr>
          </w:p>
        </w:tc>
        <w:tc>
          <w:tcPr>
            <w:tcW w:w="1396" w:type="dxa"/>
          </w:tcPr>
          <w:p w:rsidR="003C635E" w:rsidRPr="007C60E4" w:rsidRDefault="003C635E" w:rsidP="003C635E">
            <w:pPr>
              <w:jc w:val="both"/>
              <w:rPr>
                <w:rFonts w:ascii="Times New Roman" w:eastAsia="Times New Roman" w:hAnsi="Times New Roman" w:cs="Times New Roman"/>
                <w:sz w:val="16"/>
                <w:szCs w:val="16"/>
                <w:lang w:eastAsia="ru-RU"/>
              </w:rPr>
            </w:pPr>
          </w:p>
        </w:tc>
        <w:tc>
          <w:tcPr>
            <w:tcW w:w="1007" w:type="dxa"/>
          </w:tcPr>
          <w:p w:rsidR="003C635E" w:rsidRPr="007C60E4" w:rsidRDefault="003C635E" w:rsidP="003C635E">
            <w:pPr>
              <w:jc w:val="both"/>
              <w:rPr>
                <w:rFonts w:ascii="Times New Roman" w:eastAsia="Times New Roman" w:hAnsi="Times New Roman" w:cs="Times New Roman"/>
                <w:sz w:val="16"/>
                <w:szCs w:val="16"/>
                <w:lang w:eastAsia="ru-RU"/>
              </w:rPr>
            </w:pPr>
          </w:p>
        </w:tc>
      </w:tr>
      <w:tr w:rsidR="003C635E" w:rsidRPr="007C60E4" w:rsidTr="002C5C14">
        <w:tc>
          <w:tcPr>
            <w:tcW w:w="4077" w:type="dxa"/>
          </w:tcPr>
          <w:p w:rsidR="003C635E" w:rsidRPr="007C60E4" w:rsidRDefault="003C635E" w:rsidP="003C635E">
            <w:pPr>
              <w:rPr>
                <w:sz w:val="16"/>
                <w:szCs w:val="16"/>
              </w:rPr>
            </w:pPr>
            <w:r w:rsidRPr="007C60E4">
              <w:rPr>
                <w:sz w:val="16"/>
                <w:szCs w:val="16"/>
              </w:rPr>
              <w:t>ВСЕГО:</w:t>
            </w:r>
          </w:p>
        </w:tc>
        <w:tc>
          <w:tcPr>
            <w:tcW w:w="1134" w:type="dxa"/>
          </w:tcPr>
          <w:p w:rsidR="003C635E" w:rsidRPr="007C60E4" w:rsidRDefault="003C635E" w:rsidP="003C635E">
            <w:pPr>
              <w:jc w:val="both"/>
              <w:rPr>
                <w:rFonts w:ascii="Times New Roman" w:eastAsia="Times New Roman" w:hAnsi="Times New Roman" w:cs="Times New Roman"/>
                <w:sz w:val="16"/>
                <w:szCs w:val="16"/>
                <w:lang w:eastAsia="ru-RU"/>
              </w:rPr>
            </w:pPr>
          </w:p>
        </w:tc>
        <w:tc>
          <w:tcPr>
            <w:tcW w:w="1396" w:type="dxa"/>
          </w:tcPr>
          <w:p w:rsidR="003C635E" w:rsidRPr="007C60E4" w:rsidRDefault="003C635E" w:rsidP="003C635E">
            <w:pPr>
              <w:jc w:val="both"/>
              <w:rPr>
                <w:rFonts w:ascii="Times New Roman" w:eastAsia="Times New Roman" w:hAnsi="Times New Roman" w:cs="Times New Roman"/>
                <w:sz w:val="16"/>
                <w:szCs w:val="16"/>
                <w:lang w:eastAsia="ru-RU"/>
              </w:rPr>
            </w:pPr>
          </w:p>
        </w:tc>
        <w:tc>
          <w:tcPr>
            <w:tcW w:w="1007" w:type="dxa"/>
          </w:tcPr>
          <w:p w:rsidR="003C635E" w:rsidRPr="007C60E4" w:rsidRDefault="003C635E" w:rsidP="003C635E">
            <w:pPr>
              <w:jc w:val="both"/>
              <w:rPr>
                <w:rFonts w:ascii="Times New Roman" w:eastAsia="Times New Roman" w:hAnsi="Times New Roman" w:cs="Times New Roman"/>
                <w:sz w:val="16"/>
                <w:szCs w:val="16"/>
                <w:lang w:eastAsia="ru-RU"/>
              </w:rPr>
            </w:pPr>
          </w:p>
        </w:tc>
      </w:tr>
    </w:tbl>
    <w:p w:rsidR="003C635E" w:rsidRPr="007C60E4" w:rsidRDefault="003C635E" w:rsidP="003C635E">
      <w:pPr>
        <w:spacing w:after="0" w:line="240" w:lineRule="auto"/>
        <w:jc w:val="both"/>
        <w:rPr>
          <w:rFonts w:ascii="Times New Roman" w:eastAsia="Times New Roman" w:hAnsi="Times New Roman" w:cs="Times New Roman"/>
          <w:color w:val="000000"/>
          <w:sz w:val="16"/>
          <w:szCs w:val="16"/>
          <w:lang w:eastAsia="ru-RU"/>
        </w:rPr>
      </w:pPr>
      <w:r w:rsidRPr="007C60E4">
        <w:rPr>
          <w:rFonts w:ascii="Times New Roman" w:eastAsia="Times New Roman" w:hAnsi="Times New Roman" w:cs="Times New Roman"/>
          <w:color w:val="000000"/>
          <w:sz w:val="16"/>
          <w:szCs w:val="16"/>
          <w:lang w:eastAsia="ru-RU"/>
        </w:rPr>
        <w:t>3. Фактическое вып</w:t>
      </w:r>
      <w:r w:rsidR="002C5C14" w:rsidRPr="007C60E4">
        <w:rPr>
          <w:rFonts w:ascii="Times New Roman" w:eastAsia="Times New Roman" w:hAnsi="Times New Roman" w:cs="Times New Roman"/>
          <w:color w:val="000000"/>
          <w:sz w:val="16"/>
          <w:szCs w:val="16"/>
          <w:lang w:eastAsia="ru-RU"/>
        </w:rPr>
        <w:t xml:space="preserve">олнение работ </w:t>
      </w:r>
      <w:proofErr w:type="gramStart"/>
      <w:r w:rsidR="002C5C14" w:rsidRPr="007C60E4">
        <w:rPr>
          <w:rFonts w:ascii="Times New Roman" w:eastAsia="Times New Roman" w:hAnsi="Times New Roman" w:cs="Times New Roman"/>
          <w:color w:val="000000"/>
          <w:sz w:val="16"/>
          <w:szCs w:val="16"/>
          <w:lang w:eastAsia="ru-RU"/>
        </w:rPr>
        <w:t xml:space="preserve">( </w:t>
      </w:r>
      <w:proofErr w:type="gramEnd"/>
      <w:r w:rsidR="002C5C14" w:rsidRPr="007C60E4">
        <w:rPr>
          <w:rFonts w:ascii="Times New Roman" w:eastAsia="Times New Roman" w:hAnsi="Times New Roman" w:cs="Times New Roman"/>
          <w:color w:val="000000"/>
          <w:sz w:val="16"/>
          <w:szCs w:val="16"/>
          <w:lang w:eastAsia="ru-RU"/>
        </w:rPr>
        <w:t>по видам работ)</w:t>
      </w:r>
    </w:p>
    <w:tbl>
      <w:tblPr>
        <w:tblStyle w:val="a3"/>
        <w:tblW w:w="0" w:type="auto"/>
        <w:tblLook w:val="04A0" w:firstRow="1" w:lastRow="0" w:firstColumn="1" w:lastColumn="0" w:noHBand="0" w:noVBand="1"/>
      </w:tblPr>
      <w:tblGrid>
        <w:gridCol w:w="3807"/>
        <w:gridCol w:w="3807"/>
      </w:tblGrid>
      <w:tr w:rsidR="003C635E" w:rsidRPr="007C60E4" w:rsidTr="003C635E">
        <w:tc>
          <w:tcPr>
            <w:tcW w:w="380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количество заявок ХВС, шт.</w:t>
            </w:r>
          </w:p>
        </w:tc>
        <w:tc>
          <w:tcPr>
            <w:tcW w:w="3807" w:type="dxa"/>
          </w:tcPr>
          <w:p w:rsidR="003C635E" w:rsidRPr="007C60E4" w:rsidRDefault="003C635E" w:rsidP="003C635E">
            <w:pPr>
              <w:jc w:val="both"/>
              <w:rPr>
                <w:rFonts w:ascii="Times New Roman" w:eastAsia="Times New Roman" w:hAnsi="Times New Roman" w:cs="Times New Roman"/>
                <w:sz w:val="16"/>
                <w:szCs w:val="16"/>
                <w:lang w:eastAsia="ru-RU"/>
              </w:rPr>
            </w:pPr>
          </w:p>
        </w:tc>
      </w:tr>
      <w:tr w:rsidR="003C635E" w:rsidRPr="007C60E4" w:rsidTr="003C635E">
        <w:tc>
          <w:tcPr>
            <w:tcW w:w="380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количество заявок ГВС, шт.</w:t>
            </w:r>
          </w:p>
        </w:tc>
        <w:tc>
          <w:tcPr>
            <w:tcW w:w="3807" w:type="dxa"/>
          </w:tcPr>
          <w:p w:rsidR="003C635E" w:rsidRPr="007C60E4" w:rsidRDefault="003C635E" w:rsidP="003C635E">
            <w:pPr>
              <w:jc w:val="both"/>
              <w:rPr>
                <w:rFonts w:ascii="Times New Roman" w:eastAsia="Times New Roman" w:hAnsi="Times New Roman" w:cs="Times New Roman"/>
                <w:sz w:val="16"/>
                <w:szCs w:val="16"/>
                <w:lang w:eastAsia="ru-RU"/>
              </w:rPr>
            </w:pPr>
          </w:p>
        </w:tc>
      </w:tr>
      <w:tr w:rsidR="003C635E" w:rsidRPr="007C60E4" w:rsidTr="003C635E">
        <w:tc>
          <w:tcPr>
            <w:tcW w:w="380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количество заявок канализации, шт.</w:t>
            </w:r>
          </w:p>
        </w:tc>
        <w:tc>
          <w:tcPr>
            <w:tcW w:w="3807" w:type="dxa"/>
          </w:tcPr>
          <w:p w:rsidR="003C635E" w:rsidRPr="007C60E4" w:rsidRDefault="003C635E" w:rsidP="003C635E">
            <w:pPr>
              <w:jc w:val="both"/>
              <w:rPr>
                <w:rFonts w:ascii="Times New Roman" w:eastAsia="Times New Roman" w:hAnsi="Times New Roman" w:cs="Times New Roman"/>
                <w:sz w:val="16"/>
                <w:szCs w:val="16"/>
                <w:lang w:eastAsia="ru-RU"/>
              </w:rPr>
            </w:pPr>
          </w:p>
        </w:tc>
      </w:tr>
      <w:tr w:rsidR="003C635E" w:rsidRPr="007C60E4" w:rsidTr="003C635E">
        <w:tc>
          <w:tcPr>
            <w:tcW w:w="380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количество заявок теплоснабжения, шт.</w:t>
            </w:r>
          </w:p>
        </w:tc>
        <w:tc>
          <w:tcPr>
            <w:tcW w:w="3807" w:type="dxa"/>
          </w:tcPr>
          <w:p w:rsidR="003C635E" w:rsidRPr="007C60E4" w:rsidRDefault="003C635E" w:rsidP="003C635E">
            <w:pPr>
              <w:jc w:val="both"/>
              <w:rPr>
                <w:rFonts w:ascii="Times New Roman" w:eastAsia="Times New Roman" w:hAnsi="Times New Roman" w:cs="Times New Roman"/>
                <w:sz w:val="16"/>
                <w:szCs w:val="16"/>
                <w:lang w:eastAsia="ru-RU"/>
              </w:rPr>
            </w:pPr>
          </w:p>
        </w:tc>
      </w:tr>
      <w:tr w:rsidR="003C635E" w:rsidRPr="007C60E4" w:rsidTr="003C635E">
        <w:tc>
          <w:tcPr>
            <w:tcW w:w="380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количество заявок сантехнических, шт.</w:t>
            </w:r>
          </w:p>
        </w:tc>
        <w:tc>
          <w:tcPr>
            <w:tcW w:w="3807" w:type="dxa"/>
          </w:tcPr>
          <w:p w:rsidR="003C635E" w:rsidRPr="007C60E4" w:rsidRDefault="003C635E" w:rsidP="003C635E">
            <w:pPr>
              <w:jc w:val="both"/>
              <w:rPr>
                <w:rFonts w:ascii="Times New Roman" w:eastAsia="Times New Roman" w:hAnsi="Times New Roman" w:cs="Times New Roman"/>
                <w:sz w:val="16"/>
                <w:szCs w:val="16"/>
                <w:lang w:eastAsia="ru-RU"/>
              </w:rPr>
            </w:pPr>
          </w:p>
        </w:tc>
      </w:tr>
      <w:tr w:rsidR="003C635E" w:rsidRPr="007C60E4" w:rsidTr="003C635E">
        <w:tc>
          <w:tcPr>
            <w:tcW w:w="380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количество заявок общестроительных, шт.</w:t>
            </w:r>
          </w:p>
        </w:tc>
        <w:tc>
          <w:tcPr>
            <w:tcW w:w="3807" w:type="dxa"/>
          </w:tcPr>
          <w:p w:rsidR="003C635E" w:rsidRPr="007C60E4" w:rsidRDefault="003C635E" w:rsidP="003C635E">
            <w:pPr>
              <w:jc w:val="both"/>
              <w:rPr>
                <w:rFonts w:ascii="Times New Roman" w:eastAsia="Times New Roman" w:hAnsi="Times New Roman" w:cs="Times New Roman"/>
                <w:sz w:val="16"/>
                <w:szCs w:val="16"/>
                <w:lang w:eastAsia="ru-RU"/>
              </w:rPr>
            </w:pPr>
          </w:p>
        </w:tc>
      </w:tr>
      <w:tr w:rsidR="003C635E" w:rsidRPr="007C60E4" w:rsidTr="003C635E">
        <w:tc>
          <w:tcPr>
            <w:tcW w:w="380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количество заявок электроснабжения, шт.</w:t>
            </w:r>
          </w:p>
        </w:tc>
        <w:tc>
          <w:tcPr>
            <w:tcW w:w="3807" w:type="dxa"/>
          </w:tcPr>
          <w:p w:rsidR="003C635E" w:rsidRPr="007C60E4" w:rsidRDefault="003C635E" w:rsidP="003C635E">
            <w:pPr>
              <w:jc w:val="both"/>
              <w:rPr>
                <w:rFonts w:ascii="Times New Roman" w:eastAsia="Times New Roman" w:hAnsi="Times New Roman" w:cs="Times New Roman"/>
                <w:sz w:val="16"/>
                <w:szCs w:val="16"/>
                <w:lang w:eastAsia="ru-RU"/>
              </w:rPr>
            </w:pPr>
          </w:p>
        </w:tc>
      </w:tr>
      <w:tr w:rsidR="003C635E" w:rsidRPr="007C60E4" w:rsidTr="003C635E">
        <w:tc>
          <w:tcPr>
            <w:tcW w:w="380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сброс снега и наледи с крыши</w:t>
            </w:r>
          </w:p>
        </w:tc>
        <w:tc>
          <w:tcPr>
            <w:tcW w:w="3807" w:type="dxa"/>
          </w:tcPr>
          <w:p w:rsidR="003C635E" w:rsidRPr="007C60E4" w:rsidRDefault="003C635E" w:rsidP="003C635E">
            <w:pPr>
              <w:jc w:val="both"/>
              <w:rPr>
                <w:rFonts w:ascii="Times New Roman" w:eastAsia="Times New Roman" w:hAnsi="Times New Roman" w:cs="Times New Roman"/>
                <w:sz w:val="16"/>
                <w:szCs w:val="16"/>
                <w:lang w:eastAsia="ru-RU"/>
              </w:rPr>
            </w:pPr>
          </w:p>
        </w:tc>
      </w:tr>
      <w:tr w:rsidR="003C635E" w:rsidRPr="007C60E4" w:rsidTr="003C635E">
        <w:tc>
          <w:tcPr>
            <w:tcW w:w="3807" w:type="dxa"/>
          </w:tcPr>
          <w:p w:rsidR="003C635E" w:rsidRPr="007C60E4" w:rsidRDefault="003C635E" w:rsidP="003C635E">
            <w:pPr>
              <w:rPr>
                <w:rFonts w:ascii="Times New Roman" w:hAnsi="Times New Roman" w:cs="Times New Roman"/>
                <w:sz w:val="16"/>
                <w:szCs w:val="16"/>
              </w:rPr>
            </w:pPr>
            <w:r w:rsidRPr="007C60E4">
              <w:rPr>
                <w:rFonts w:ascii="Times New Roman" w:hAnsi="Times New Roman" w:cs="Times New Roman"/>
                <w:sz w:val="16"/>
                <w:szCs w:val="16"/>
              </w:rPr>
              <w:t>прочие</w:t>
            </w:r>
          </w:p>
        </w:tc>
        <w:tc>
          <w:tcPr>
            <w:tcW w:w="3807" w:type="dxa"/>
          </w:tcPr>
          <w:p w:rsidR="003C635E" w:rsidRPr="007C60E4" w:rsidRDefault="003C635E" w:rsidP="003C635E">
            <w:pPr>
              <w:jc w:val="both"/>
              <w:rPr>
                <w:rFonts w:ascii="Times New Roman" w:eastAsia="Times New Roman" w:hAnsi="Times New Roman" w:cs="Times New Roman"/>
                <w:sz w:val="16"/>
                <w:szCs w:val="16"/>
                <w:lang w:eastAsia="ru-RU"/>
              </w:rPr>
            </w:pPr>
          </w:p>
        </w:tc>
      </w:tr>
    </w:tbl>
    <w:p w:rsidR="003C635E" w:rsidRPr="007C60E4" w:rsidRDefault="003C635E" w:rsidP="002E5896">
      <w:pPr>
        <w:spacing w:after="0" w:line="240" w:lineRule="auto"/>
        <w:jc w:val="both"/>
        <w:rPr>
          <w:rFonts w:ascii="Times New Roman" w:eastAsia="Times New Roman" w:hAnsi="Times New Roman" w:cs="Times New Roman"/>
          <w:sz w:val="16"/>
          <w:szCs w:val="16"/>
          <w:lang w:eastAsia="ru-RU"/>
        </w:rPr>
      </w:pPr>
    </w:p>
    <w:p w:rsidR="003E2672" w:rsidRPr="007C60E4" w:rsidRDefault="005D2109" w:rsidP="005D2109">
      <w:pPr>
        <w:spacing w:after="0" w:line="240" w:lineRule="auto"/>
        <w:rPr>
          <w:rFonts w:ascii="Times New Roman" w:eastAsia="Times New Roman" w:hAnsi="Times New Roman" w:cs="Times New Roman"/>
          <w:b/>
          <w:bCs/>
          <w:sz w:val="16"/>
          <w:szCs w:val="16"/>
          <w:lang w:eastAsia="ru-RU"/>
        </w:rPr>
      </w:pPr>
      <w:r w:rsidRPr="007C60E4">
        <w:rPr>
          <w:rFonts w:ascii="Times New Roman" w:eastAsia="Times New Roman" w:hAnsi="Times New Roman" w:cs="Times New Roman"/>
          <w:sz w:val="16"/>
          <w:szCs w:val="16"/>
          <w:lang w:eastAsia="ru-RU"/>
        </w:rPr>
        <w:t xml:space="preserve">                                                       </w:t>
      </w:r>
      <w:r w:rsidR="003E2672" w:rsidRPr="007C60E4">
        <w:rPr>
          <w:rFonts w:ascii="Times New Roman" w:eastAsia="Times New Roman" w:hAnsi="Times New Roman" w:cs="Times New Roman"/>
          <w:b/>
          <w:bCs/>
          <w:sz w:val="16"/>
          <w:szCs w:val="16"/>
          <w:lang w:eastAsia="ru-RU"/>
        </w:rPr>
        <w:t>11. Юридические адреса и подписи сторон.</w:t>
      </w:r>
    </w:p>
    <w:tbl>
      <w:tblPr>
        <w:tblStyle w:val="a3"/>
        <w:tblW w:w="0" w:type="auto"/>
        <w:tblLayout w:type="fixed"/>
        <w:tblLook w:val="04A0" w:firstRow="1" w:lastRow="0" w:firstColumn="1" w:lastColumn="0" w:noHBand="0" w:noVBand="1"/>
      </w:tblPr>
      <w:tblGrid>
        <w:gridCol w:w="3794"/>
        <w:gridCol w:w="3820"/>
      </w:tblGrid>
      <w:tr w:rsidR="00BF4F56" w:rsidRPr="007C60E4" w:rsidTr="002E5896">
        <w:trPr>
          <w:trHeight w:val="650"/>
        </w:trPr>
        <w:tc>
          <w:tcPr>
            <w:tcW w:w="3794" w:type="dxa"/>
          </w:tcPr>
          <w:p w:rsidR="00D04965" w:rsidRPr="007C60E4" w:rsidRDefault="00D04965" w:rsidP="003572D2">
            <w:pPr>
              <w:jc w:val="center"/>
              <w:rPr>
                <w:rFonts w:ascii="Times New Roman" w:eastAsia="Times New Roman" w:hAnsi="Times New Roman" w:cs="Times New Roman"/>
                <w:b/>
                <w:bCs/>
                <w:sz w:val="16"/>
                <w:szCs w:val="16"/>
                <w:u w:val="single"/>
                <w:lang w:eastAsia="ru-RU"/>
              </w:rPr>
            </w:pPr>
            <w:r w:rsidRPr="007C60E4">
              <w:rPr>
                <w:rFonts w:ascii="Times New Roman" w:eastAsia="Times New Roman" w:hAnsi="Times New Roman" w:cs="Times New Roman"/>
                <w:b/>
                <w:bCs/>
                <w:sz w:val="16"/>
                <w:szCs w:val="16"/>
                <w:u w:val="single"/>
                <w:lang w:eastAsia="ru-RU"/>
              </w:rPr>
              <w:t>Управляющая организация</w:t>
            </w:r>
          </w:p>
          <w:p w:rsidR="00D94D86" w:rsidRPr="007C60E4" w:rsidRDefault="00D94D86" w:rsidP="003572D2">
            <w:pPr>
              <w:jc w:val="center"/>
              <w:rPr>
                <w:rFonts w:ascii="Times New Roman" w:eastAsia="Times New Roman" w:hAnsi="Times New Roman" w:cs="Times New Roman"/>
                <w:b/>
                <w:bCs/>
                <w:sz w:val="16"/>
                <w:szCs w:val="16"/>
                <w:u w:val="single"/>
                <w:lang w:eastAsia="ru-RU"/>
              </w:rPr>
            </w:pPr>
          </w:p>
          <w:p w:rsidR="00A064A0" w:rsidRPr="007C60E4" w:rsidRDefault="00D04965" w:rsidP="00D04965">
            <w:pPr>
              <w:rPr>
                <w:rFonts w:ascii="Times New Roman" w:eastAsia="Times New Roman" w:hAnsi="Times New Roman" w:cs="Times New Roman"/>
                <w:bCs/>
                <w:sz w:val="16"/>
                <w:szCs w:val="16"/>
                <w:lang w:eastAsia="ru-RU"/>
              </w:rPr>
            </w:pPr>
            <w:r w:rsidRPr="007C60E4">
              <w:rPr>
                <w:rFonts w:ascii="Times New Roman" w:eastAsia="Times New Roman" w:hAnsi="Times New Roman" w:cs="Times New Roman"/>
                <w:bCs/>
                <w:sz w:val="16"/>
                <w:szCs w:val="16"/>
                <w:lang w:eastAsia="ru-RU"/>
              </w:rPr>
              <w:t>Муниципальное унитарное предприятие</w:t>
            </w:r>
            <w:r w:rsidR="00A064A0" w:rsidRPr="007C60E4">
              <w:rPr>
                <w:rFonts w:ascii="Times New Roman" w:eastAsia="Times New Roman" w:hAnsi="Times New Roman" w:cs="Times New Roman"/>
                <w:bCs/>
                <w:sz w:val="16"/>
                <w:szCs w:val="16"/>
                <w:lang w:eastAsia="ru-RU"/>
              </w:rPr>
              <w:t xml:space="preserve"> </w:t>
            </w:r>
          </w:p>
          <w:p w:rsidR="00D04965" w:rsidRPr="007C60E4" w:rsidRDefault="00D04965" w:rsidP="00D04965">
            <w:pPr>
              <w:rPr>
                <w:rFonts w:ascii="Times New Roman" w:eastAsia="Times New Roman" w:hAnsi="Times New Roman" w:cs="Times New Roman"/>
                <w:bCs/>
                <w:sz w:val="16"/>
                <w:szCs w:val="16"/>
                <w:lang w:eastAsia="ru-RU"/>
              </w:rPr>
            </w:pPr>
            <w:r w:rsidRPr="007C60E4">
              <w:rPr>
                <w:rFonts w:ascii="Times New Roman" w:eastAsia="Times New Roman" w:hAnsi="Times New Roman" w:cs="Times New Roman"/>
                <w:bCs/>
                <w:sz w:val="16"/>
                <w:szCs w:val="16"/>
                <w:lang w:eastAsia="ru-RU"/>
              </w:rPr>
              <w:t>"Городская управляющая организация"</w:t>
            </w:r>
          </w:p>
          <w:p w:rsidR="00BF4F56" w:rsidRPr="007C60E4" w:rsidRDefault="00D04965" w:rsidP="00D04965">
            <w:pPr>
              <w:rPr>
                <w:rFonts w:ascii="Times New Roman" w:hAnsi="Times New Roman" w:cs="Times New Roman"/>
                <w:sz w:val="16"/>
                <w:szCs w:val="16"/>
              </w:rPr>
            </w:pPr>
            <w:r w:rsidRPr="007C60E4">
              <w:rPr>
                <w:rFonts w:ascii="Times New Roman" w:hAnsi="Times New Roman" w:cs="Times New Roman"/>
                <w:sz w:val="16"/>
                <w:szCs w:val="16"/>
              </w:rPr>
              <w:t>Адрес: 153510</w:t>
            </w:r>
            <w:r w:rsidR="00BF4F56" w:rsidRPr="007C60E4">
              <w:rPr>
                <w:rFonts w:ascii="Times New Roman" w:hAnsi="Times New Roman" w:cs="Times New Roman"/>
                <w:sz w:val="16"/>
                <w:szCs w:val="16"/>
              </w:rPr>
              <w:t xml:space="preserve">, </w:t>
            </w:r>
            <w:proofErr w:type="gramStart"/>
            <w:r w:rsidR="00D94D86" w:rsidRPr="007C60E4">
              <w:rPr>
                <w:rFonts w:ascii="Times New Roman" w:hAnsi="Times New Roman" w:cs="Times New Roman"/>
                <w:sz w:val="16"/>
                <w:szCs w:val="16"/>
              </w:rPr>
              <w:t>Ивановская</w:t>
            </w:r>
            <w:proofErr w:type="gramEnd"/>
            <w:r w:rsidR="00D94D86" w:rsidRPr="007C60E4">
              <w:rPr>
                <w:rFonts w:ascii="Times New Roman" w:hAnsi="Times New Roman" w:cs="Times New Roman"/>
                <w:sz w:val="16"/>
                <w:szCs w:val="16"/>
              </w:rPr>
              <w:t xml:space="preserve"> обл.,</w:t>
            </w:r>
          </w:p>
          <w:p w:rsidR="00D04965" w:rsidRPr="007C60E4" w:rsidRDefault="00D04965" w:rsidP="00D04965">
            <w:pPr>
              <w:rPr>
                <w:rFonts w:ascii="Times New Roman" w:hAnsi="Times New Roman" w:cs="Times New Roman"/>
                <w:sz w:val="16"/>
                <w:szCs w:val="16"/>
              </w:rPr>
            </w:pPr>
            <w:r w:rsidRPr="007C60E4">
              <w:rPr>
                <w:rFonts w:ascii="Times New Roman" w:hAnsi="Times New Roman" w:cs="Times New Roman"/>
                <w:sz w:val="16"/>
                <w:szCs w:val="16"/>
              </w:rPr>
              <w:t xml:space="preserve"> г.</w:t>
            </w:r>
            <w:r w:rsidR="00BF4F56" w:rsidRPr="007C60E4">
              <w:rPr>
                <w:rFonts w:ascii="Times New Roman" w:hAnsi="Times New Roman" w:cs="Times New Roman"/>
                <w:sz w:val="16"/>
                <w:szCs w:val="16"/>
              </w:rPr>
              <w:t>о.</w:t>
            </w:r>
            <w:r w:rsidRPr="007C60E4">
              <w:rPr>
                <w:rFonts w:ascii="Times New Roman" w:hAnsi="Times New Roman" w:cs="Times New Roman"/>
                <w:sz w:val="16"/>
                <w:szCs w:val="16"/>
              </w:rPr>
              <w:t xml:space="preserve"> Кохма, ул. Рабочая, </w:t>
            </w:r>
            <w:r w:rsidR="00D94D86" w:rsidRPr="007C60E4">
              <w:rPr>
                <w:rFonts w:ascii="Times New Roman" w:hAnsi="Times New Roman" w:cs="Times New Roman"/>
                <w:sz w:val="16"/>
                <w:szCs w:val="16"/>
              </w:rPr>
              <w:t xml:space="preserve"> д.</w:t>
            </w:r>
            <w:r w:rsidRPr="007C60E4">
              <w:rPr>
                <w:rFonts w:ascii="Times New Roman" w:hAnsi="Times New Roman" w:cs="Times New Roman"/>
                <w:sz w:val="16"/>
                <w:szCs w:val="16"/>
              </w:rPr>
              <w:t>13</w:t>
            </w:r>
          </w:p>
          <w:p w:rsidR="00D04965" w:rsidRPr="007C60E4" w:rsidRDefault="00D94D86" w:rsidP="00D04965">
            <w:pPr>
              <w:rPr>
                <w:rFonts w:ascii="Times New Roman" w:hAnsi="Times New Roman" w:cs="Times New Roman"/>
                <w:sz w:val="16"/>
                <w:szCs w:val="16"/>
              </w:rPr>
            </w:pPr>
            <w:r w:rsidRPr="007C60E4">
              <w:rPr>
                <w:rFonts w:ascii="Times New Roman" w:hAnsi="Times New Roman" w:cs="Times New Roman"/>
                <w:sz w:val="16"/>
                <w:szCs w:val="16"/>
              </w:rPr>
              <w:t xml:space="preserve">Телефон  № </w:t>
            </w:r>
            <w:r w:rsidR="00BF4F56" w:rsidRPr="007C60E4">
              <w:rPr>
                <w:rFonts w:ascii="Times New Roman" w:hAnsi="Times New Roman" w:cs="Times New Roman"/>
                <w:sz w:val="16"/>
                <w:szCs w:val="16"/>
              </w:rPr>
              <w:t>55-05-11</w:t>
            </w:r>
          </w:p>
          <w:p w:rsidR="00D04965" w:rsidRPr="007C60E4" w:rsidRDefault="00D04965" w:rsidP="00D04965">
            <w:pPr>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ИНН 3711045237</w:t>
            </w:r>
          </w:p>
          <w:p w:rsidR="00D04965" w:rsidRPr="007C60E4" w:rsidRDefault="00D04965" w:rsidP="00D04965">
            <w:pPr>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КПП 371101001</w:t>
            </w:r>
          </w:p>
          <w:p w:rsidR="00D94D86" w:rsidRPr="007C60E4" w:rsidRDefault="00D94D86" w:rsidP="00D94D86">
            <w:pPr>
              <w:rPr>
                <w:rFonts w:ascii="Times New Roman" w:eastAsia="Times New Roman" w:hAnsi="Times New Roman" w:cs="Times New Roman"/>
                <w:sz w:val="16"/>
                <w:szCs w:val="16"/>
                <w:lang w:eastAsia="ru-RU"/>
              </w:rPr>
            </w:pPr>
            <w:r w:rsidRPr="007C60E4">
              <w:rPr>
                <w:rFonts w:ascii="Times New Roman" w:hAnsi="Times New Roman" w:cs="Times New Roman"/>
                <w:sz w:val="16"/>
                <w:szCs w:val="16"/>
              </w:rPr>
              <w:t xml:space="preserve">ОГРН </w:t>
            </w:r>
            <w:r w:rsidRPr="007C60E4">
              <w:rPr>
                <w:rFonts w:ascii="Times New Roman" w:eastAsia="Times New Roman" w:hAnsi="Times New Roman" w:cs="Times New Roman"/>
                <w:sz w:val="16"/>
                <w:szCs w:val="16"/>
                <w:lang w:eastAsia="ru-RU"/>
              </w:rPr>
              <w:t>1173702005036</w:t>
            </w:r>
          </w:p>
          <w:p w:rsidR="00D94D86" w:rsidRPr="007C60E4" w:rsidRDefault="00D94D86" w:rsidP="00D04965">
            <w:pPr>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ОКПО 09123514</w:t>
            </w:r>
          </w:p>
          <w:p w:rsidR="00D04965" w:rsidRPr="007C60E4" w:rsidRDefault="00D94D86" w:rsidP="00D04965">
            <w:pPr>
              <w:rPr>
                <w:rFonts w:ascii="Times New Roman" w:eastAsia="Times New Roman" w:hAnsi="Times New Roman" w:cs="Times New Roman"/>
                <w:sz w:val="16"/>
                <w:szCs w:val="16"/>
                <w:lang w:eastAsia="ru-RU"/>
              </w:rPr>
            </w:pPr>
            <w:proofErr w:type="gramStart"/>
            <w:r w:rsidRPr="007C60E4">
              <w:rPr>
                <w:rFonts w:ascii="Times New Roman" w:eastAsia="Times New Roman" w:hAnsi="Times New Roman" w:cs="Times New Roman"/>
                <w:sz w:val="16"/>
                <w:szCs w:val="16"/>
                <w:lang w:eastAsia="ru-RU"/>
              </w:rPr>
              <w:t>р</w:t>
            </w:r>
            <w:proofErr w:type="gramEnd"/>
            <w:r w:rsidRPr="007C60E4">
              <w:rPr>
                <w:rFonts w:ascii="Times New Roman" w:eastAsia="Times New Roman" w:hAnsi="Times New Roman" w:cs="Times New Roman"/>
                <w:sz w:val="16"/>
                <w:szCs w:val="16"/>
                <w:lang w:eastAsia="ru-RU"/>
              </w:rPr>
              <w:t>/</w:t>
            </w:r>
            <w:proofErr w:type="spellStart"/>
            <w:r w:rsidRPr="007C60E4">
              <w:rPr>
                <w:rFonts w:ascii="Times New Roman" w:eastAsia="Times New Roman" w:hAnsi="Times New Roman" w:cs="Times New Roman"/>
                <w:sz w:val="16"/>
                <w:szCs w:val="16"/>
                <w:lang w:eastAsia="ru-RU"/>
              </w:rPr>
              <w:t>сч</w:t>
            </w:r>
            <w:proofErr w:type="spellEnd"/>
            <w:r w:rsidRPr="007C60E4">
              <w:rPr>
                <w:rFonts w:ascii="Times New Roman" w:eastAsia="Times New Roman" w:hAnsi="Times New Roman" w:cs="Times New Roman"/>
                <w:sz w:val="16"/>
                <w:szCs w:val="16"/>
                <w:lang w:eastAsia="ru-RU"/>
              </w:rPr>
              <w:t>. № 40702810317000008357</w:t>
            </w:r>
          </w:p>
          <w:p w:rsidR="00D04965" w:rsidRPr="007C60E4" w:rsidRDefault="00D94D86" w:rsidP="00D04965">
            <w:pPr>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Ивановское отделение №8639 ПАО Сбербанк</w:t>
            </w:r>
          </w:p>
          <w:p w:rsidR="00D94D86" w:rsidRPr="007C60E4" w:rsidRDefault="00D94D86" w:rsidP="00D04965">
            <w:pPr>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г. Иваново</w:t>
            </w:r>
          </w:p>
          <w:p w:rsidR="00D94D86" w:rsidRPr="007C60E4" w:rsidRDefault="00D94D86" w:rsidP="00D04965">
            <w:pPr>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БИК 042406608</w:t>
            </w:r>
          </w:p>
          <w:p w:rsidR="00D04965" w:rsidRPr="007C60E4" w:rsidRDefault="00D94D86" w:rsidP="00D04965">
            <w:pPr>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к/с 3010180000000000608</w:t>
            </w:r>
          </w:p>
          <w:p w:rsidR="00D94D86" w:rsidRPr="007C60E4" w:rsidRDefault="00D94D86" w:rsidP="00D04965">
            <w:pPr>
              <w:rPr>
                <w:rFonts w:ascii="Times New Roman" w:eastAsia="Times New Roman" w:hAnsi="Times New Roman" w:cs="Times New Roman"/>
                <w:sz w:val="16"/>
                <w:szCs w:val="16"/>
                <w:lang w:eastAsia="ru-RU"/>
              </w:rPr>
            </w:pPr>
          </w:p>
          <w:p w:rsidR="00D94D86" w:rsidRPr="007C60E4" w:rsidRDefault="00D94D86" w:rsidP="00D04965">
            <w:pPr>
              <w:rPr>
                <w:rFonts w:ascii="Times New Roman" w:eastAsia="Times New Roman" w:hAnsi="Times New Roman" w:cs="Times New Roman"/>
                <w:sz w:val="16"/>
                <w:szCs w:val="16"/>
                <w:lang w:eastAsia="ru-RU"/>
              </w:rPr>
            </w:pPr>
          </w:p>
          <w:p w:rsidR="00D04965" w:rsidRPr="007C60E4" w:rsidRDefault="0091465D" w:rsidP="006C06DA">
            <w:pPr>
              <w:rPr>
                <w:rFonts w:ascii="Times New Roman" w:eastAsia="Times New Roman" w:hAnsi="Times New Roman" w:cs="Times New Roman"/>
                <w:sz w:val="16"/>
                <w:szCs w:val="16"/>
                <w:lang w:eastAsia="ru-RU"/>
              </w:rPr>
            </w:pPr>
            <w:proofErr w:type="spellStart"/>
            <w:r w:rsidRPr="007C60E4">
              <w:rPr>
                <w:rFonts w:ascii="Times New Roman" w:eastAsia="Times New Roman" w:hAnsi="Times New Roman" w:cs="Times New Roman"/>
                <w:sz w:val="16"/>
                <w:szCs w:val="16"/>
                <w:lang w:eastAsia="ru-RU"/>
              </w:rPr>
              <w:t>И.о</w:t>
            </w:r>
            <w:proofErr w:type="gramStart"/>
            <w:r w:rsidRPr="007C60E4">
              <w:rPr>
                <w:rFonts w:ascii="Times New Roman" w:eastAsia="Times New Roman" w:hAnsi="Times New Roman" w:cs="Times New Roman"/>
                <w:sz w:val="16"/>
                <w:szCs w:val="16"/>
                <w:lang w:eastAsia="ru-RU"/>
              </w:rPr>
              <w:t>.д</w:t>
            </w:r>
            <w:proofErr w:type="gramEnd"/>
            <w:r w:rsidRPr="007C60E4">
              <w:rPr>
                <w:rFonts w:ascii="Times New Roman" w:eastAsia="Times New Roman" w:hAnsi="Times New Roman" w:cs="Times New Roman"/>
                <w:sz w:val="16"/>
                <w:szCs w:val="16"/>
                <w:lang w:eastAsia="ru-RU"/>
              </w:rPr>
              <w:t>иректора</w:t>
            </w:r>
            <w:proofErr w:type="spellEnd"/>
            <w:r w:rsidRPr="007C60E4">
              <w:rPr>
                <w:rFonts w:ascii="Times New Roman" w:eastAsia="Times New Roman" w:hAnsi="Times New Roman" w:cs="Times New Roman"/>
                <w:sz w:val="16"/>
                <w:szCs w:val="16"/>
                <w:lang w:eastAsia="ru-RU"/>
              </w:rPr>
              <w:t xml:space="preserve"> </w:t>
            </w:r>
            <w:r w:rsidR="00D04965" w:rsidRPr="007C60E4">
              <w:rPr>
                <w:rFonts w:ascii="Times New Roman" w:eastAsia="Times New Roman" w:hAnsi="Times New Roman" w:cs="Times New Roman"/>
                <w:sz w:val="16"/>
                <w:szCs w:val="16"/>
                <w:lang w:eastAsia="ru-RU"/>
              </w:rPr>
              <w:t>МУП</w:t>
            </w:r>
            <w:r w:rsidR="00BF4F56" w:rsidRPr="007C60E4">
              <w:rPr>
                <w:rFonts w:ascii="Times New Roman" w:eastAsia="Times New Roman" w:hAnsi="Times New Roman" w:cs="Times New Roman"/>
                <w:sz w:val="16"/>
                <w:szCs w:val="16"/>
                <w:lang w:eastAsia="ru-RU"/>
              </w:rPr>
              <w:t xml:space="preserve"> «ГУО» </w:t>
            </w:r>
            <w:r w:rsidR="00BF4F56" w:rsidRPr="007C60E4">
              <w:rPr>
                <w:rFonts w:ascii="Times New Roman" w:eastAsia="Times New Roman" w:hAnsi="Times New Roman" w:cs="Times New Roman"/>
                <w:sz w:val="16"/>
                <w:szCs w:val="16"/>
                <w:lang w:eastAsia="ru-RU"/>
              </w:rPr>
              <w:tab/>
              <w:t xml:space="preserve">         </w:t>
            </w:r>
            <w:r w:rsidRPr="007C60E4">
              <w:rPr>
                <w:rFonts w:ascii="Times New Roman" w:eastAsia="Times New Roman" w:hAnsi="Times New Roman" w:cs="Times New Roman"/>
                <w:sz w:val="16"/>
                <w:szCs w:val="16"/>
                <w:lang w:eastAsia="ru-RU"/>
              </w:rPr>
              <w:t xml:space="preserve">       </w:t>
            </w:r>
            <w:r w:rsidR="00BF4F56" w:rsidRPr="007C60E4">
              <w:rPr>
                <w:rFonts w:ascii="Times New Roman" w:eastAsia="Times New Roman" w:hAnsi="Times New Roman" w:cs="Times New Roman"/>
                <w:sz w:val="16"/>
                <w:szCs w:val="16"/>
                <w:lang w:eastAsia="ru-RU"/>
              </w:rPr>
              <w:t xml:space="preserve"> </w:t>
            </w:r>
            <w:r w:rsidR="00D04965" w:rsidRPr="007C60E4">
              <w:rPr>
                <w:rFonts w:ascii="Times New Roman" w:eastAsia="Times New Roman" w:hAnsi="Times New Roman" w:cs="Times New Roman"/>
                <w:sz w:val="16"/>
                <w:szCs w:val="16"/>
                <w:lang w:eastAsia="ru-RU"/>
              </w:rPr>
              <w:t xml:space="preserve">С.В. </w:t>
            </w:r>
            <w:proofErr w:type="spellStart"/>
            <w:r w:rsidR="00D04965" w:rsidRPr="007C60E4">
              <w:rPr>
                <w:rFonts w:ascii="Times New Roman" w:eastAsia="Times New Roman" w:hAnsi="Times New Roman" w:cs="Times New Roman"/>
                <w:sz w:val="16"/>
                <w:szCs w:val="16"/>
                <w:lang w:eastAsia="ru-RU"/>
              </w:rPr>
              <w:t>Ланко</w:t>
            </w:r>
            <w:proofErr w:type="spellEnd"/>
            <w:r w:rsidR="006C06DA" w:rsidRPr="007C60E4">
              <w:rPr>
                <w:rFonts w:ascii="Times New Roman" w:eastAsia="Times New Roman" w:hAnsi="Times New Roman" w:cs="Times New Roman"/>
                <w:sz w:val="16"/>
                <w:szCs w:val="16"/>
                <w:lang w:eastAsia="ru-RU"/>
              </w:rPr>
              <w:t xml:space="preserve"> </w:t>
            </w:r>
          </w:p>
        </w:tc>
        <w:tc>
          <w:tcPr>
            <w:tcW w:w="3820" w:type="dxa"/>
          </w:tcPr>
          <w:p w:rsidR="005D2109" w:rsidRPr="007C60E4" w:rsidRDefault="008B7649" w:rsidP="005D2109">
            <w:pPr>
              <w:jc w:val="center"/>
              <w:rPr>
                <w:rFonts w:ascii="Times New Roman" w:eastAsia="Times New Roman" w:hAnsi="Times New Roman" w:cs="Times New Roman"/>
                <w:b/>
                <w:sz w:val="16"/>
                <w:szCs w:val="16"/>
                <w:u w:val="single"/>
                <w:lang w:eastAsia="ru-RU"/>
              </w:rPr>
            </w:pPr>
            <w:r w:rsidRPr="007C60E4">
              <w:rPr>
                <w:rFonts w:ascii="Times New Roman" w:eastAsia="Times New Roman" w:hAnsi="Times New Roman" w:cs="Times New Roman"/>
                <w:b/>
                <w:sz w:val="16"/>
                <w:szCs w:val="16"/>
                <w:u w:val="single"/>
                <w:lang w:eastAsia="ru-RU"/>
              </w:rPr>
              <w:t xml:space="preserve"> </w:t>
            </w:r>
            <w:r w:rsidR="005D2109" w:rsidRPr="007C60E4">
              <w:rPr>
                <w:rFonts w:ascii="Times New Roman" w:eastAsia="Times New Roman" w:hAnsi="Times New Roman" w:cs="Times New Roman"/>
                <w:b/>
                <w:sz w:val="16"/>
                <w:szCs w:val="16"/>
                <w:u w:val="single"/>
                <w:lang w:eastAsia="ru-RU"/>
              </w:rPr>
              <w:t>Собственник</w:t>
            </w:r>
          </w:p>
          <w:p w:rsidR="005D2109" w:rsidRPr="007C60E4" w:rsidRDefault="005D2109" w:rsidP="005D2109">
            <w:pPr>
              <w:rPr>
                <w:rFonts w:ascii="Times New Roman" w:eastAsia="Times New Roman" w:hAnsi="Times New Roman" w:cs="Times New Roman"/>
                <w:b/>
                <w:sz w:val="16"/>
                <w:szCs w:val="16"/>
                <w:u w:val="single"/>
                <w:lang w:eastAsia="ru-RU"/>
              </w:rPr>
            </w:pPr>
          </w:p>
          <w:p w:rsidR="005D2109" w:rsidRPr="007C60E4" w:rsidRDefault="005D2109" w:rsidP="005D2109">
            <w:pPr>
              <w:rPr>
                <w:rFonts w:ascii="Times New Roman" w:eastAsia="Times New Roman" w:hAnsi="Times New Roman" w:cs="Times New Roman"/>
                <w:sz w:val="16"/>
                <w:szCs w:val="16"/>
                <w:lang w:eastAsia="ru-RU"/>
              </w:rPr>
            </w:pPr>
            <w:r w:rsidRPr="007C60E4">
              <w:rPr>
                <w:rFonts w:ascii="Times New Roman" w:eastAsia="Times New Roman" w:hAnsi="Times New Roman" w:cs="Times New Roman"/>
                <w:sz w:val="16"/>
                <w:szCs w:val="16"/>
                <w:lang w:eastAsia="ru-RU"/>
              </w:rPr>
              <w:t>Фамилия_____________________________________</w:t>
            </w:r>
          </w:p>
          <w:p w:rsidR="005D2109" w:rsidRPr="007C60E4" w:rsidRDefault="005D2109" w:rsidP="005D2109">
            <w:pPr>
              <w:jc w:val="both"/>
              <w:rPr>
                <w:rFonts w:ascii="Times New Roman" w:hAnsi="Times New Roman" w:cs="Times New Roman"/>
                <w:sz w:val="16"/>
                <w:szCs w:val="16"/>
              </w:rPr>
            </w:pPr>
            <w:r w:rsidRPr="007C60E4">
              <w:rPr>
                <w:rFonts w:ascii="Times New Roman" w:hAnsi="Times New Roman" w:cs="Times New Roman"/>
                <w:sz w:val="16"/>
                <w:szCs w:val="16"/>
              </w:rPr>
              <w:t>Имя________________________________________</w:t>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t>_</w:t>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t>___________________________________________</w:t>
            </w:r>
          </w:p>
          <w:p w:rsidR="005D2109" w:rsidRPr="007C60E4" w:rsidRDefault="005D2109" w:rsidP="005D2109">
            <w:pPr>
              <w:jc w:val="both"/>
              <w:rPr>
                <w:rFonts w:ascii="Times New Roman" w:hAnsi="Times New Roman" w:cs="Times New Roman"/>
                <w:sz w:val="16"/>
                <w:szCs w:val="16"/>
              </w:rPr>
            </w:pPr>
            <w:r w:rsidRPr="007C60E4">
              <w:rPr>
                <w:rFonts w:ascii="Times New Roman" w:hAnsi="Times New Roman" w:cs="Times New Roman"/>
                <w:sz w:val="16"/>
                <w:szCs w:val="16"/>
              </w:rPr>
              <w:t>Отчество _____________________</w:t>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t>_______________</w:t>
            </w:r>
          </w:p>
          <w:p w:rsidR="005D2109" w:rsidRPr="007C60E4" w:rsidRDefault="005D2109" w:rsidP="005D2109">
            <w:pPr>
              <w:jc w:val="both"/>
              <w:rPr>
                <w:rFonts w:ascii="Times New Roman" w:hAnsi="Times New Roman" w:cs="Times New Roman"/>
                <w:sz w:val="16"/>
                <w:szCs w:val="16"/>
              </w:rPr>
            </w:pPr>
            <w:r w:rsidRPr="007C60E4">
              <w:rPr>
                <w:rFonts w:ascii="Times New Roman" w:hAnsi="Times New Roman" w:cs="Times New Roman"/>
                <w:sz w:val="16"/>
                <w:szCs w:val="16"/>
              </w:rPr>
              <w:t>Паспорт _______№ ___________ выдан_______________________________________</w:t>
            </w:r>
          </w:p>
          <w:p w:rsidR="005D2109" w:rsidRPr="007C60E4" w:rsidRDefault="005D2109" w:rsidP="005D2109">
            <w:pPr>
              <w:jc w:val="both"/>
              <w:rPr>
                <w:rFonts w:ascii="Times New Roman" w:hAnsi="Times New Roman" w:cs="Times New Roman"/>
                <w:sz w:val="16"/>
                <w:szCs w:val="16"/>
              </w:rPr>
            </w:pPr>
            <w:r w:rsidRPr="007C60E4">
              <w:rPr>
                <w:rFonts w:ascii="Times New Roman" w:hAnsi="Times New Roman" w:cs="Times New Roman"/>
                <w:sz w:val="16"/>
                <w:szCs w:val="16"/>
              </w:rPr>
              <w:t>_____________________________________________</w:t>
            </w:r>
          </w:p>
          <w:p w:rsidR="005D2109" w:rsidRPr="007C60E4" w:rsidRDefault="005D2109" w:rsidP="005D2109">
            <w:pPr>
              <w:jc w:val="both"/>
              <w:rPr>
                <w:rFonts w:ascii="Times New Roman" w:hAnsi="Times New Roman" w:cs="Times New Roman"/>
                <w:sz w:val="16"/>
                <w:szCs w:val="16"/>
              </w:rPr>
            </w:pPr>
          </w:p>
          <w:p w:rsidR="005D2109" w:rsidRPr="007C60E4" w:rsidRDefault="005D2109" w:rsidP="005D2109">
            <w:pPr>
              <w:jc w:val="both"/>
              <w:rPr>
                <w:rFonts w:ascii="Times New Roman" w:hAnsi="Times New Roman" w:cs="Times New Roman"/>
                <w:sz w:val="16"/>
                <w:szCs w:val="16"/>
              </w:rPr>
            </w:pPr>
            <w:r w:rsidRPr="007C60E4">
              <w:rPr>
                <w:rFonts w:ascii="Times New Roman" w:hAnsi="Times New Roman" w:cs="Times New Roman"/>
                <w:sz w:val="16"/>
                <w:szCs w:val="16"/>
              </w:rPr>
              <w:t>Адрес      ____________________________________</w:t>
            </w:r>
          </w:p>
          <w:p w:rsidR="005D2109" w:rsidRPr="007C60E4" w:rsidRDefault="005D2109" w:rsidP="005D2109">
            <w:pPr>
              <w:jc w:val="both"/>
              <w:rPr>
                <w:rFonts w:ascii="Times New Roman" w:hAnsi="Times New Roman" w:cs="Times New Roman"/>
                <w:sz w:val="16"/>
                <w:szCs w:val="16"/>
              </w:rPr>
            </w:pP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r>
            <w:r w:rsidRPr="007C60E4">
              <w:rPr>
                <w:rFonts w:ascii="Times New Roman" w:hAnsi="Times New Roman" w:cs="Times New Roman"/>
                <w:sz w:val="16"/>
                <w:szCs w:val="16"/>
              </w:rPr>
              <w:softHyphen/>
              <w:t xml:space="preserve">Доля в </w:t>
            </w:r>
            <w:r w:rsidR="00D15248">
              <w:rPr>
                <w:rFonts w:ascii="Times New Roman" w:hAnsi="Times New Roman" w:cs="Times New Roman"/>
                <w:sz w:val="16"/>
                <w:szCs w:val="16"/>
              </w:rPr>
              <w:t>собственности</w:t>
            </w:r>
            <w:r w:rsidRPr="007C60E4">
              <w:rPr>
                <w:rFonts w:ascii="Times New Roman" w:hAnsi="Times New Roman" w:cs="Times New Roman"/>
                <w:sz w:val="16"/>
                <w:szCs w:val="16"/>
              </w:rPr>
              <w:t xml:space="preserve"> _________________________________</w:t>
            </w:r>
          </w:p>
          <w:p w:rsidR="005D2109" w:rsidRPr="007C60E4" w:rsidRDefault="005D2109" w:rsidP="005D2109">
            <w:pPr>
              <w:jc w:val="both"/>
              <w:rPr>
                <w:rFonts w:ascii="Times New Roman" w:hAnsi="Times New Roman" w:cs="Times New Roman"/>
                <w:sz w:val="16"/>
                <w:szCs w:val="16"/>
              </w:rPr>
            </w:pPr>
            <w:r w:rsidRPr="007C60E4">
              <w:rPr>
                <w:rFonts w:ascii="Times New Roman" w:hAnsi="Times New Roman" w:cs="Times New Roman"/>
                <w:sz w:val="16"/>
                <w:szCs w:val="16"/>
              </w:rPr>
              <w:t>Основание права собственности _____________________________________________</w:t>
            </w:r>
          </w:p>
          <w:p w:rsidR="005D2109" w:rsidRPr="007C60E4" w:rsidRDefault="005D2109" w:rsidP="005D2109">
            <w:pPr>
              <w:jc w:val="both"/>
              <w:rPr>
                <w:rFonts w:ascii="Times New Roman" w:hAnsi="Times New Roman" w:cs="Times New Roman"/>
                <w:sz w:val="16"/>
                <w:szCs w:val="16"/>
              </w:rPr>
            </w:pPr>
            <w:r w:rsidRPr="007C60E4">
              <w:rPr>
                <w:rFonts w:ascii="Times New Roman" w:hAnsi="Times New Roman" w:cs="Times New Roman"/>
                <w:sz w:val="16"/>
                <w:szCs w:val="16"/>
              </w:rPr>
              <w:t>Общая площадь квартиры _____________</w:t>
            </w:r>
          </w:p>
          <w:p w:rsidR="005D2109" w:rsidRPr="007C60E4" w:rsidRDefault="005D2109" w:rsidP="005D2109">
            <w:pPr>
              <w:jc w:val="both"/>
              <w:rPr>
                <w:rFonts w:ascii="Times New Roman" w:hAnsi="Times New Roman" w:cs="Times New Roman"/>
                <w:sz w:val="16"/>
                <w:szCs w:val="16"/>
              </w:rPr>
            </w:pPr>
          </w:p>
          <w:p w:rsidR="005D2109" w:rsidRPr="007C60E4" w:rsidRDefault="005D2109" w:rsidP="005D2109">
            <w:pPr>
              <w:jc w:val="both"/>
              <w:rPr>
                <w:rFonts w:ascii="Times New Roman" w:hAnsi="Times New Roman" w:cs="Times New Roman"/>
                <w:sz w:val="16"/>
                <w:szCs w:val="16"/>
              </w:rPr>
            </w:pPr>
          </w:p>
          <w:p w:rsidR="00D94D86" w:rsidRPr="007C60E4" w:rsidRDefault="005D2109" w:rsidP="005D2109">
            <w:pPr>
              <w:jc w:val="both"/>
              <w:rPr>
                <w:rFonts w:ascii="Times New Roman" w:eastAsia="Times New Roman" w:hAnsi="Times New Roman" w:cs="Times New Roman"/>
                <w:sz w:val="16"/>
                <w:szCs w:val="16"/>
                <w:lang w:eastAsia="ru-RU"/>
              </w:rPr>
            </w:pPr>
            <w:r w:rsidRPr="007C60E4">
              <w:rPr>
                <w:rFonts w:ascii="Times New Roman" w:hAnsi="Times New Roman" w:cs="Times New Roman"/>
                <w:sz w:val="16"/>
                <w:szCs w:val="16"/>
              </w:rPr>
              <w:t>Подпись  и расшифровка</w:t>
            </w:r>
          </w:p>
        </w:tc>
      </w:tr>
    </w:tbl>
    <w:p w:rsidR="00D04965" w:rsidRPr="00F006EA" w:rsidRDefault="00F006EA" w:rsidP="002128CD">
      <w:pPr>
        <w:spacing w:after="0" w:line="240" w:lineRule="auto"/>
        <w:rPr>
          <w:rFonts w:ascii="Times New Roman" w:eastAsia="Times New Roman" w:hAnsi="Times New Roman" w:cs="Times New Roman"/>
          <w:sz w:val="2"/>
          <w:szCs w:val="2"/>
          <w:lang w:eastAsia="ru-RU"/>
        </w:rPr>
      </w:pPr>
      <w:proofErr w:type="spellStart"/>
      <w:r w:rsidRPr="00F006EA">
        <w:rPr>
          <w:rFonts w:ascii="Times New Roman" w:eastAsia="Times New Roman" w:hAnsi="Times New Roman" w:cs="Times New Roman"/>
          <w:sz w:val="2"/>
          <w:szCs w:val="2"/>
          <w:lang w:eastAsia="ru-RU"/>
        </w:rPr>
        <w:t>дддддддд</w:t>
      </w:r>
      <w:proofErr w:type="spellEnd"/>
    </w:p>
    <w:sectPr w:rsidR="00D04965" w:rsidRPr="00F006EA" w:rsidSect="0046087F">
      <w:headerReference w:type="default" r:id="rId18"/>
      <w:headerReference w:type="first" r:id="rId19"/>
      <w:pgSz w:w="8419" w:h="11906" w:orient="landscape"/>
      <w:pgMar w:top="340" w:right="454" w:bottom="39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87F" w:rsidRDefault="0046087F" w:rsidP="00F82A50">
      <w:pPr>
        <w:spacing w:after="0" w:line="240" w:lineRule="auto"/>
      </w:pPr>
      <w:r>
        <w:separator/>
      </w:r>
    </w:p>
  </w:endnote>
  <w:endnote w:type="continuationSeparator" w:id="0">
    <w:p w:rsidR="0046087F" w:rsidRDefault="0046087F" w:rsidP="00F8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87F" w:rsidRDefault="0046087F" w:rsidP="00F82A50">
      <w:pPr>
        <w:spacing w:after="0" w:line="240" w:lineRule="auto"/>
      </w:pPr>
      <w:r>
        <w:separator/>
      </w:r>
    </w:p>
  </w:footnote>
  <w:footnote w:type="continuationSeparator" w:id="0">
    <w:p w:rsidR="0046087F" w:rsidRDefault="0046087F" w:rsidP="00F82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615346"/>
      <w:docPartObj>
        <w:docPartGallery w:val="Page Numbers (Top of Page)"/>
        <w:docPartUnique/>
      </w:docPartObj>
    </w:sdtPr>
    <w:sdtContent>
      <w:p w:rsidR="0046087F" w:rsidRDefault="0046087F">
        <w:pPr>
          <w:pStyle w:val="a4"/>
          <w:jc w:val="center"/>
        </w:pPr>
        <w:r>
          <w:fldChar w:fldCharType="begin"/>
        </w:r>
        <w:r>
          <w:instrText>PAGE   \* MERGEFORMAT</w:instrText>
        </w:r>
        <w:r>
          <w:fldChar w:fldCharType="separate"/>
        </w:r>
        <w:r>
          <w:rPr>
            <w:noProof/>
          </w:rPr>
          <w:t>20</w:t>
        </w:r>
        <w:r>
          <w:fldChar w:fldCharType="end"/>
        </w:r>
      </w:p>
    </w:sdtContent>
  </w:sdt>
  <w:p w:rsidR="0046087F" w:rsidRDefault="0046087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545270"/>
      <w:docPartObj>
        <w:docPartGallery w:val="Page Numbers (Top of Page)"/>
        <w:docPartUnique/>
      </w:docPartObj>
    </w:sdtPr>
    <w:sdtContent>
      <w:p w:rsidR="0046087F" w:rsidRDefault="0046087F">
        <w:pPr>
          <w:pStyle w:val="a4"/>
          <w:jc w:val="center"/>
        </w:pPr>
        <w:r>
          <w:fldChar w:fldCharType="begin"/>
        </w:r>
        <w:r>
          <w:instrText>PAGE   \* MERGEFORMAT</w:instrText>
        </w:r>
        <w:r>
          <w:fldChar w:fldCharType="separate"/>
        </w:r>
        <w:r w:rsidR="0090451B">
          <w:rPr>
            <w:noProof/>
          </w:rPr>
          <w:t>1</w:t>
        </w:r>
        <w:r>
          <w:fldChar w:fldCharType="end"/>
        </w:r>
      </w:p>
    </w:sdtContent>
  </w:sdt>
  <w:p w:rsidR="0046087F" w:rsidRDefault="004608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143AA"/>
    <w:multiLevelType w:val="multilevel"/>
    <w:tmpl w:val="31BC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bookFoldPrinting/>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3E2672"/>
    <w:rsid w:val="00013790"/>
    <w:rsid w:val="00013D86"/>
    <w:rsid w:val="00026711"/>
    <w:rsid w:val="00027A0E"/>
    <w:rsid w:val="0003247C"/>
    <w:rsid w:val="00033B9F"/>
    <w:rsid w:val="0004038D"/>
    <w:rsid w:val="000636A9"/>
    <w:rsid w:val="00090B7B"/>
    <w:rsid w:val="000A4A7E"/>
    <w:rsid w:val="000A7C52"/>
    <w:rsid w:val="000F1CB6"/>
    <w:rsid w:val="00105F6D"/>
    <w:rsid w:val="00125FBB"/>
    <w:rsid w:val="00131616"/>
    <w:rsid w:val="00170413"/>
    <w:rsid w:val="00183250"/>
    <w:rsid w:val="00186DCC"/>
    <w:rsid w:val="001B4874"/>
    <w:rsid w:val="001B6436"/>
    <w:rsid w:val="001C0991"/>
    <w:rsid w:val="001E063D"/>
    <w:rsid w:val="001E1286"/>
    <w:rsid w:val="001F6A77"/>
    <w:rsid w:val="001F7723"/>
    <w:rsid w:val="002128CD"/>
    <w:rsid w:val="0022006C"/>
    <w:rsid w:val="00220103"/>
    <w:rsid w:val="00237235"/>
    <w:rsid w:val="002632F4"/>
    <w:rsid w:val="00275A46"/>
    <w:rsid w:val="002775B0"/>
    <w:rsid w:val="002A4AC2"/>
    <w:rsid w:val="002C5C14"/>
    <w:rsid w:val="002E112F"/>
    <w:rsid w:val="002E4B29"/>
    <w:rsid w:val="002E5896"/>
    <w:rsid w:val="002F73A2"/>
    <w:rsid w:val="00300473"/>
    <w:rsid w:val="0031457D"/>
    <w:rsid w:val="00315B83"/>
    <w:rsid w:val="00330B06"/>
    <w:rsid w:val="00341B2E"/>
    <w:rsid w:val="003572D2"/>
    <w:rsid w:val="00363AC9"/>
    <w:rsid w:val="00374511"/>
    <w:rsid w:val="00380B8C"/>
    <w:rsid w:val="003843EE"/>
    <w:rsid w:val="003C635E"/>
    <w:rsid w:val="003E2672"/>
    <w:rsid w:val="004058C7"/>
    <w:rsid w:val="00444CE6"/>
    <w:rsid w:val="00453D7D"/>
    <w:rsid w:val="00454B86"/>
    <w:rsid w:val="00456C3D"/>
    <w:rsid w:val="0046087F"/>
    <w:rsid w:val="004662E1"/>
    <w:rsid w:val="00467138"/>
    <w:rsid w:val="00471D75"/>
    <w:rsid w:val="00474BC8"/>
    <w:rsid w:val="00487948"/>
    <w:rsid w:val="004A78B1"/>
    <w:rsid w:val="004E2BC4"/>
    <w:rsid w:val="005238E8"/>
    <w:rsid w:val="00532D3C"/>
    <w:rsid w:val="005340B3"/>
    <w:rsid w:val="0054041C"/>
    <w:rsid w:val="00556229"/>
    <w:rsid w:val="00562299"/>
    <w:rsid w:val="00576AEB"/>
    <w:rsid w:val="005828F3"/>
    <w:rsid w:val="00582C8E"/>
    <w:rsid w:val="005A709E"/>
    <w:rsid w:val="005D2109"/>
    <w:rsid w:val="005D5161"/>
    <w:rsid w:val="005D523D"/>
    <w:rsid w:val="005E3031"/>
    <w:rsid w:val="005E5C24"/>
    <w:rsid w:val="005F64B2"/>
    <w:rsid w:val="00600856"/>
    <w:rsid w:val="0062756F"/>
    <w:rsid w:val="00641CBB"/>
    <w:rsid w:val="00645A0A"/>
    <w:rsid w:val="006541A4"/>
    <w:rsid w:val="00656DFA"/>
    <w:rsid w:val="00667126"/>
    <w:rsid w:val="006743D7"/>
    <w:rsid w:val="00675765"/>
    <w:rsid w:val="006B5956"/>
    <w:rsid w:val="006B61F0"/>
    <w:rsid w:val="006C06DA"/>
    <w:rsid w:val="006C486C"/>
    <w:rsid w:val="006D654A"/>
    <w:rsid w:val="007553F9"/>
    <w:rsid w:val="0076146B"/>
    <w:rsid w:val="007921A7"/>
    <w:rsid w:val="0079743A"/>
    <w:rsid w:val="007A760A"/>
    <w:rsid w:val="007A78F3"/>
    <w:rsid w:val="007C1C9C"/>
    <w:rsid w:val="007C60E4"/>
    <w:rsid w:val="007C71E2"/>
    <w:rsid w:val="007E2AB0"/>
    <w:rsid w:val="007E393E"/>
    <w:rsid w:val="007F411B"/>
    <w:rsid w:val="00804D50"/>
    <w:rsid w:val="00832A0F"/>
    <w:rsid w:val="0084734E"/>
    <w:rsid w:val="0084762A"/>
    <w:rsid w:val="008573F1"/>
    <w:rsid w:val="008721A2"/>
    <w:rsid w:val="008729A2"/>
    <w:rsid w:val="00876FF9"/>
    <w:rsid w:val="008A72C3"/>
    <w:rsid w:val="008B694C"/>
    <w:rsid w:val="008B6E5C"/>
    <w:rsid w:val="008B7649"/>
    <w:rsid w:val="008D01D1"/>
    <w:rsid w:val="008F586B"/>
    <w:rsid w:val="0090451B"/>
    <w:rsid w:val="0091465D"/>
    <w:rsid w:val="00953D0C"/>
    <w:rsid w:val="00964AA8"/>
    <w:rsid w:val="009678DC"/>
    <w:rsid w:val="00985C2D"/>
    <w:rsid w:val="00992125"/>
    <w:rsid w:val="00996176"/>
    <w:rsid w:val="009A0D02"/>
    <w:rsid w:val="009A126D"/>
    <w:rsid w:val="009B4BF7"/>
    <w:rsid w:val="009D324D"/>
    <w:rsid w:val="009D7569"/>
    <w:rsid w:val="009E6D06"/>
    <w:rsid w:val="00A01909"/>
    <w:rsid w:val="00A064A0"/>
    <w:rsid w:val="00A13772"/>
    <w:rsid w:val="00A16724"/>
    <w:rsid w:val="00A229F7"/>
    <w:rsid w:val="00A54C13"/>
    <w:rsid w:val="00A57465"/>
    <w:rsid w:val="00A62A05"/>
    <w:rsid w:val="00A80FF9"/>
    <w:rsid w:val="00AC1134"/>
    <w:rsid w:val="00AC14C7"/>
    <w:rsid w:val="00AD2D0E"/>
    <w:rsid w:val="00AD553D"/>
    <w:rsid w:val="00AF1BEB"/>
    <w:rsid w:val="00B05FCE"/>
    <w:rsid w:val="00B353A1"/>
    <w:rsid w:val="00B36E30"/>
    <w:rsid w:val="00B41306"/>
    <w:rsid w:val="00B525D8"/>
    <w:rsid w:val="00B7591B"/>
    <w:rsid w:val="00B9580C"/>
    <w:rsid w:val="00BA3432"/>
    <w:rsid w:val="00BC0C58"/>
    <w:rsid w:val="00BD31BB"/>
    <w:rsid w:val="00BE061D"/>
    <w:rsid w:val="00BF4F56"/>
    <w:rsid w:val="00C001F3"/>
    <w:rsid w:val="00C0393B"/>
    <w:rsid w:val="00C2112A"/>
    <w:rsid w:val="00C40CE5"/>
    <w:rsid w:val="00C52995"/>
    <w:rsid w:val="00C708E7"/>
    <w:rsid w:val="00C74942"/>
    <w:rsid w:val="00CA548A"/>
    <w:rsid w:val="00CB0BD6"/>
    <w:rsid w:val="00CC4E9C"/>
    <w:rsid w:val="00CC76E0"/>
    <w:rsid w:val="00CD2C8B"/>
    <w:rsid w:val="00CF49E4"/>
    <w:rsid w:val="00CF5F02"/>
    <w:rsid w:val="00D04965"/>
    <w:rsid w:val="00D15248"/>
    <w:rsid w:val="00D207DB"/>
    <w:rsid w:val="00D223F6"/>
    <w:rsid w:val="00D3739F"/>
    <w:rsid w:val="00D423C0"/>
    <w:rsid w:val="00D5244F"/>
    <w:rsid w:val="00D57B38"/>
    <w:rsid w:val="00D61C02"/>
    <w:rsid w:val="00D6642F"/>
    <w:rsid w:val="00D94D86"/>
    <w:rsid w:val="00DA0E89"/>
    <w:rsid w:val="00DA7D1D"/>
    <w:rsid w:val="00DD2209"/>
    <w:rsid w:val="00DD6CBF"/>
    <w:rsid w:val="00DF1BCD"/>
    <w:rsid w:val="00DF57F9"/>
    <w:rsid w:val="00DF7F46"/>
    <w:rsid w:val="00E01BFB"/>
    <w:rsid w:val="00E01CBC"/>
    <w:rsid w:val="00E02263"/>
    <w:rsid w:val="00E30F53"/>
    <w:rsid w:val="00E34069"/>
    <w:rsid w:val="00E350D6"/>
    <w:rsid w:val="00E60361"/>
    <w:rsid w:val="00E76F1E"/>
    <w:rsid w:val="00E8520E"/>
    <w:rsid w:val="00EA2C47"/>
    <w:rsid w:val="00EA7058"/>
    <w:rsid w:val="00EC29D7"/>
    <w:rsid w:val="00EC2C96"/>
    <w:rsid w:val="00EC2CF0"/>
    <w:rsid w:val="00EC4F9A"/>
    <w:rsid w:val="00ED54D1"/>
    <w:rsid w:val="00EE2B34"/>
    <w:rsid w:val="00EE43AF"/>
    <w:rsid w:val="00EF70C0"/>
    <w:rsid w:val="00F006EA"/>
    <w:rsid w:val="00F0175B"/>
    <w:rsid w:val="00F466EE"/>
    <w:rsid w:val="00F47C02"/>
    <w:rsid w:val="00F57ABD"/>
    <w:rsid w:val="00F82A50"/>
    <w:rsid w:val="00F91697"/>
    <w:rsid w:val="00FC0B0C"/>
    <w:rsid w:val="00FC0C09"/>
    <w:rsid w:val="00FC0E61"/>
    <w:rsid w:val="00FE2994"/>
    <w:rsid w:val="00FE7067"/>
    <w:rsid w:val="00FF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6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82A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82A50"/>
  </w:style>
  <w:style w:type="paragraph" w:styleId="a6">
    <w:name w:val="footer"/>
    <w:basedOn w:val="a"/>
    <w:link w:val="a7"/>
    <w:uiPriority w:val="99"/>
    <w:unhideWhenUsed/>
    <w:rsid w:val="00F82A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2A50"/>
  </w:style>
  <w:style w:type="character" w:customStyle="1" w:styleId="black">
    <w:name w:val="black"/>
    <w:basedOn w:val="a0"/>
    <w:rsid w:val="00EC2CF0"/>
  </w:style>
  <w:style w:type="character" w:styleId="a8">
    <w:name w:val="Strong"/>
    <w:basedOn w:val="a0"/>
    <w:uiPriority w:val="22"/>
    <w:qFormat/>
    <w:rsid w:val="00EC2CF0"/>
    <w:rPr>
      <w:b/>
      <w:bCs/>
    </w:rPr>
  </w:style>
  <w:style w:type="character" w:styleId="a9">
    <w:name w:val="Hyperlink"/>
    <w:basedOn w:val="a0"/>
    <w:uiPriority w:val="99"/>
    <w:unhideWhenUsed/>
    <w:rsid w:val="00EC2CF0"/>
    <w:rPr>
      <w:color w:val="0000FF" w:themeColor="hyperlink"/>
      <w:u w:val="single"/>
    </w:rPr>
  </w:style>
  <w:style w:type="character" w:customStyle="1" w:styleId="article">
    <w:name w:val="article"/>
    <w:basedOn w:val="a0"/>
    <w:rsid w:val="00EC2CF0"/>
  </w:style>
  <w:style w:type="paragraph" w:styleId="aa">
    <w:name w:val="Balloon Text"/>
    <w:basedOn w:val="a"/>
    <w:link w:val="ab"/>
    <w:uiPriority w:val="99"/>
    <w:semiHidden/>
    <w:unhideWhenUsed/>
    <w:rsid w:val="00804D5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04D50"/>
    <w:rPr>
      <w:rFonts w:ascii="Segoe UI" w:hAnsi="Segoe UI" w:cs="Segoe UI"/>
      <w:sz w:val="18"/>
      <w:szCs w:val="18"/>
    </w:rPr>
  </w:style>
  <w:style w:type="paragraph" w:customStyle="1" w:styleId="ConsPlusNonformat">
    <w:name w:val="ConsPlusNonformat"/>
    <w:qFormat/>
    <w:rsid w:val="00EF70C0"/>
    <w:pPr>
      <w:widowControl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EF70C0"/>
    <w:pPr>
      <w:widowControl w:val="0"/>
      <w:suppressAutoHyphens/>
      <w:spacing w:after="0" w:line="240" w:lineRule="auto"/>
      <w:ind w:firstLine="720"/>
    </w:pPr>
    <w:rPr>
      <w:rFonts w:ascii="Arial" w:eastAsia="Arial" w:hAnsi="Arial" w:cs="Arial"/>
      <w:sz w:val="20"/>
      <w:szCs w:val="20"/>
      <w:lang w:eastAsia="ar-SA"/>
    </w:rPr>
  </w:style>
  <w:style w:type="paragraph" w:styleId="1">
    <w:name w:val="index 1"/>
    <w:basedOn w:val="a"/>
    <w:next w:val="a"/>
    <w:autoRedefine/>
    <w:uiPriority w:val="99"/>
    <w:semiHidden/>
    <w:unhideWhenUsed/>
    <w:rsid w:val="00EF70C0"/>
    <w:pPr>
      <w:spacing w:after="0" w:line="240" w:lineRule="auto"/>
      <w:ind w:left="220" w:hanging="220"/>
    </w:pPr>
  </w:style>
  <w:style w:type="paragraph" w:styleId="ac">
    <w:name w:val="index heading"/>
    <w:basedOn w:val="a"/>
    <w:qFormat/>
    <w:rsid w:val="00EF70C0"/>
    <w:pPr>
      <w:suppressLineNumbers/>
    </w:pPr>
    <w:rPr>
      <w:rFonts w:eastAsiaTheme="minorEastAsia" w:cs="Mangal"/>
      <w:lang w:eastAsia="ru-RU"/>
    </w:rPr>
  </w:style>
  <w:style w:type="character" w:customStyle="1" w:styleId="10">
    <w:name w:val="Заголовок 1 Знак"/>
    <w:basedOn w:val="a0"/>
    <w:uiPriority w:val="9"/>
    <w:qFormat/>
    <w:rsid w:val="00EF70C0"/>
    <w:rPr>
      <w:rFonts w:ascii="Times New Roman" w:eastAsia="Times New Roman" w:hAnsi="Times New Roman" w:cs="Times New Roman"/>
      <w:b/>
      <w:bCs/>
      <w:sz w:val="48"/>
      <w:szCs w:val="48"/>
    </w:rPr>
  </w:style>
  <w:style w:type="character" w:customStyle="1" w:styleId="ad">
    <w:name w:val="Основной текст_"/>
    <w:qFormat/>
    <w:locked/>
    <w:rsid w:val="00EF70C0"/>
    <w:rPr>
      <w:rFonts w:ascii="Times New Roman" w:hAnsi="Times New Roman"/>
      <w:spacing w:val="11"/>
      <w:shd w:val="clear" w:color="auto" w:fill="FFFFFF"/>
    </w:rPr>
  </w:style>
  <w:style w:type="paragraph" w:styleId="ae">
    <w:name w:val="No Spacing"/>
    <w:qFormat/>
    <w:rsid w:val="00EF70C0"/>
    <w:pPr>
      <w:spacing w:after="0" w:line="240" w:lineRule="auto"/>
    </w:pPr>
    <w:rPr>
      <w:rFonts w:eastAsia="Times New Roman" w:cs="Times New Roman"/>
      <w:lang w:eastAsia="ru-RU"/>
    </w:rPr>
  </w:style>
  <w:style w:type="character" w:customStyle="1" w:styleId="af">
    <w:name w:val="Оглавление_"/>
    <w:qFormat/>
    <w:rsid w:val="006541A4"/>
    <w:rPr>
      <w:spacing w:val="-5"/>
      <w:sz w:val="21"/>
      <w:szCs w:val="21"/>
      <w:shd w:val="clear" w:color="auto" w:fill="FFFFFF"/>
    </w:rPr>
  </w:style>
  <w:style w:type="character" w:customStyle="1" w:styleId="ListLabel9">
    <w:name w:val="ListLabel 9"/>
    <w:qFormat/>
    <w:rsid w:val="006541A4"/>
    <w:rPr>
      <w:b w:val="0"/>
      <w:sz w:val="23"/>
    </w:rPr>
  </w:style>
  <w:style w:type="character" w:customStyle="1" w:styleId="ListLabel13">
    <w:name w:val="ListLabel 13"/>
    <w:qFormat/>
    <w:rsid w:val="006541A4"/>
    <w:rPr>
      <w:b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B6DAC9974E60113ED2952742AA720C2725EDA50DFF4428459BF67869463A8DB169B060F7B12C7Dy4b9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6B6DAC9974E60113ED2952742AA720C2725EDA50DFF4428459BF67869463A8DB169B060F7B12C7Cy4bDH" TargetMode="External"/><Relationship Id="rId17" Type="http://schemas.openxmlformats.org/officeDocument/2006/relationships/hyperlink" Target="http://www.reformagkh.ru" TargetMode="External"/><Relationship Id="rId2" Type="http://schemas.openxmlformats.org/officeDocument/2006/relationships/numbering" Target="numbering.xml"/><Relationship Id="rId16" Type="http://schemas.openxmlformats.org/officeDocument/2006/relationships/hyperlink" Target="mailto:adm@kohma37.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6B6DAC9974E60113ED2952742AA720C2725EDA50DFF4428459BF67869463A8DB169B060F7B12C7Dy4b9H" TargetMode="External"/><Relationship Id="rId5" Type="http://schemas.openxmlformats.org/officeDocument/2006/relationships/settings" Target="settings.xml"/><Relationship Id="rId15" Type="http://schemas.openxmlformats.org/officeDocument/2006/relationships/hyperlink" Target="mailto:ivgzi@ivanovoobl.ru" TargetMode="External"/><Relationship Id="rId10" Type="http://schemas.openxmlformats.org/officeDocument/2006/relationships/hyperlink" Target="consultantplus://offline/ref=86B6DAC9974E60113ED2952742AA720C2725EDA50DFF4428459BF67869463A8DB169B060F7B12C7Cy4bDH"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86B6DAC9974E60113ED2952742AA720C2727EFAC09FD4428459BF67869463A8DB169B060F7B02D7Dy4b8H" TargetMode="External"/><Relationship Id="rId14" Type="http://schemas.openxmlformats.org/officeDocument/2006/relationships/hyperlink" Target="mailto:main@mail.ivr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4F37035-F848-4DFE-8D61-BA6921155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20</Pages>
  <Words>10944</Words>
  <Characters>62381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Договор управления МКД</vt:lpstr>
    </vt:vector>
  </TitlesOfParts>
  <Company>Microsoft</Company>
  <LinksUpToDate>false</LinksUpToDate>
  <CharactersWithSpaces>73179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управления МКД</dc:title>
  <dc:subject>Содержание общего имущества</dc:subject>
  <dc:creator>Л.Л.Вислов</dc:creator>
  <cp:lastModifiedBy>RePack by Diakov</cp:lastModifiedBy>
  <cp:revision>100</cp:revision>
  <cp:lastPrinted>2021-04-28T12:15:00Z</cp:lastPrinted>
  <dcterms:created xsi:type="dcterms:W3CDTF">2017-04-25T10:50:00Z</dcterms:created>
  <dcterms:modified xsi:type="dcterms:W3CDTF">2021-04-28T12:21:00Z</dcterms:modified>
</cp:coreProperties>
</file>